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 w:val="0"/>
          <w:bCs w:val="0"/>
          <w:color w:val="auto"/>
          <w:lang w:eastAsia="nb-NO"/>
        </w:rPr>
        <w:id w:val="251673"/>
        <w:docPartObj>
          <w:docPartGallery w:val="Cover Pages"/>
          <w:docPartUnique/>
        </w:docPartObj>
      </w:sdtPr>
      <w:sdtEndPr/>
      <w:sdtContent>
        <w:tbl>
          <w:tblPr>
            <w:tblStyle w:val="Lysskyggelegging1"/>
            <w:tblW w:w="9288" w:type="dxa"/>
            <w:tblLook w:val="04A0" w:firstRow="1" w:lastRow="0" w:firstColumn="1" w:lastColumn="0" w:noHBand="0" w:noVBand="1"/>
          </w:tblPr>
          <w:tblGrid>
            <w:gridCol w:w="1701"/>
            <w:gridCol w:w="1701"/>
            <w:gridCol w:w="2689"/>
            <w:gridCol w:w="3197"/>
          </w:tblGrid>
          <w:tr w:rsidR="00340313" w14:paraId="2A923021" w14:textId="77777777" w:rsidTr="00E64181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9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bookmarkStart w:id="0" w:name="_TOC405179650" w:displacedByCustomXml="next"/>
              <w:sdt>
                <w:sdtPr>
                  <w:rPr>
                    <w:rFonts w:ascii="Verdana" w:eastAsiaTheme="majorEastAsia" w:hAnsi="Verdana" w:cstheme="majorBidi"/>
                  </w:rPr>
                  <w:alias w:val="Tittel"/>
                  <w:id w:val="251695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14DD5B9B" w14:textId="77777777" w:rsidR="00340313" w:rsidRPr="00577FE8" w:rsidRDefault="00CB18AE" w:rsidP="00026503">
                    <w:pPr>
                      <w:pStyle w:val="Ingenmellomrom"/>
                      <w:rPr>
                        <w:rFonts w:ascii="Verdana" w:eastAsiaTheme="majorEastAsia" w:hAnsi="Verdana" w:cstheme="majorBidi"/>
                        <w:color w:val="4F81BD" w:themeColor="accent1"/>
                      </w:rPr>
                    </w:pPr>
                    <w:r>
                      <w:rPr>
                        <w:rFonts w:ascii="Verdana" w:eastAsiaTheme="majorEastAsia" w:hAnsi="Verdana" w:cstheme="majorBidi"/>
                      </w:rPr>
                      <w:t>Publisering på</w:t>
                    </w:r>
                    <w:r w:rsidR="00340313">
                      <w:rPr>
                        <w:rFonts w:ascii="Verdana" w:eastAsiaTheme="majorEastAsia" w:hAnsi="Verdana" w:cstheme="majorBidi"/>
                      </w:rPr>
                      <w:t xml:space="preserve"> sosiale medier – etiske retningslinjer</w:t>
                    </w:r>
                  </w:p>
                </w:sdtContent>
              </w:sdt>
              <w:p w14:paraId="0B101331" w14:textId="77777777" w:rsidR="00340313" w:rsidRDefault="00340313" w:rsidP="00026503">
                <w:pPr>
                  <w:pStyle w:val="Topptekst"/>
                </w:pPr>
              </w:p>
            </w:tc>
            <w:tc>
              <w:tcPr>
                <w:tcW w:w="31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2BCF607" w14:textId="77777777" w:rsidR="00E64181" w:rsidRDefault="00E64181" w:rsidP="00026503">
                <w:pPr>
                  <w:pStyle w:val="Topptekst"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bCs w:val="0"/>
                  </w:rPr>
                </w:pPr>
                <w:r>
                  <w:rPr>
                    <w:rFonts w:ascii="Verdana" w:hAnsi="Verdana"/>
                    <w:bCs w:val="0"/>
                  </w:rPr>
                  <w:t>Nordberg Rotaryklubb</w:t>
                </w:r>
              </w:p>
              <w:p w14:paraId="26371900" w14:textId="77777777" w:rsidR="00E64181" w:rsidRDefault="00E64181" w:rsidP="00026503">
                <w:pPr>
                  <w:pStyle w:val="Topptekst"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bCs w:val="0"/>
                  </w:rPr>
                </w:pPr>
              </w:p>
              <w:p w14:paraId="2AC6E028" w14:textId="77777777" w:rsidR="00340313" w:rsidRPr="00281A4E" w:rsidRDefault="00340313" w:rsidP="00026503">
                <w:pPr>
                  <w:pStyle w:val="Topptekst"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b w:val="0"/>
                  </w:rPr>
                </w:pPr>
                <w:r>
                  <w:rPr>
                    <w:rFonts w:ascii="Verdana" w:hAnsi="Verdana"/>
                    <w:b w:val="0"/>
                  </w:rPr>
                  <w:t>Retningslinje</w:t>
                </w:r>
              </w:p>
            </w:tc>
          </w:tr>
          <w:tr w:rsidR="00340313" w14:paraId="1D17DC46" w14:textId="77777777" w:rsidTr="00E64181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454D3469" w14:textId="77777777" w:rsidR="00340313" w:rsidRPr="00577FE8" w:rsidRDefault="00340313" w:rsidP="00026503">
                <w:pPr>
                  <w:pStyle w:val="Topptekst"/>
                  <w:rPr>
                    <w:b w:val="0"/>
                    <w:sz w:val="20"/>
                    <w:szCs w:val="20"/>
                  </w:rPr>
                </w:pPr>
                <w:r w:rsidRPr="00764D17">
                  <w:rPr>
                    <w:b w:val="0"/>
                    <w:i/>
                    <w:sz w:val="20"/>
                    <w:szCs w:val="20"/>
                  </w:rPr>
                  <w:t>Versjon:</w:t>
                </w:r>
                <w:r w:rsidRPr="00577FE8">
                  <w:rPr>
                    <w:b w:val="0"/>
                    <w:sz w:val="20"/>
                    <w:szCs w:val="20"/>
                  </w:rPr>
                  <w:br/>
                </w:r>
                <w:r w:rsidR="00E558B7">
                  <w:rPr>
                    <w:b w:val="0"/>
                    <w:sz w:val="20"/>
                    <w:szCs w:val="20"/>
                  </w:rPr>
                  <w:t>1.0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3DE0727E" w14:textId="77777777" w:rsidR="00340313" w:rsidRPr="00764D17" w:rsidRDefault="00340313" w:rsidP="00026503">
                <w:pPr>
                  <w:pStyle w:val="Topptek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i/>
                    <w:sz w:val="20"/>
                    <w:szCs w:val="20"/>
                  </w:rPr>
                </w:pPr>
                <w:r w:rsidRPr="00764D17">
                  <w:rPr>
                    <w:i/>
                    <w:sz w:val="20"/>
                    <w:szCs w:val="20"/>
                  </w:rPr>
                  <w:t>Endret dato:</w:t>
                </w:r>
              </w:p>
              <w:p w14:paraId="66951726" w14:textId="77777777" w:rsidR="00340313" w:rsidRPr="00C57139" w:rsidRDefault="00CE45E3" w:rsidP="00026503">
                <w:pPr>
                  <w:pStyle w:val="Topptek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07.02.2019</w:t>
                </w:r>
              </w:p>
            </w:tc>
            <w:tc>
              <w:tcPr>
                <w:tcW w:w="26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00A602AC" w14:textId="77777777" w:rsidR="00340313" w:rsidRPr="00C57139" w:rsidRDefault="00340313" w:rsidP="00026503">
                <w:pPr>
                  <w:pStyle w:val="Topptek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764D17">
                  <w:rPr>
                    <w:i/>
                    <w:sz w:val="20"/>
                    <w:szCs w:val="20"/>
                  </w:rPr>
                  <w:t>Dokumentansvarlig</w:t>
                </w:r>
                <w:r w:rsidR="00764D17">
                  <w:rPr>
                    <w:sz w:val="20"/>
                    <w:szCs w:val="20"/>
                  </w:rPr>
                  <w:t>:</w:t>
                </w:r>
                <w:r>
                  <w:rPr>
                    <w:sz w:val="20"/>
                    <w:szCs w:val="20"/>
                  </w:rPr>
                  <w:br/>
                </w:r>
                <w:r w:rsidR="00764D17">
                  <w:rPr>
                    <w:sz w:val="20"/>
                    <w:szCs w:val="20"/>
                  </w:rPr>
                  <w:t>Leder av Kommunikasjons- og PR-komité</w:t>
                </w:r>
              </w:p>
            </w:tc>
            <w:tc>
              <w:tcPr>
                <w:tcW w:w="319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BC1293E" w14:textId="77777777" w:rsidR="00340313" w:rsidRPr="00764D17" w:rsidRDefault="00340313" w:rsidP="00026503">
                <w:pPr>
                  <w:pStyle w:val="Topptek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i/>
                    <w:sz w:val="20"/>
                    <w:szCs w:val="20"/>
                  </w:rPr>
                </w:pPr>
                <w:r w:rsidRPr="00764D17">
                  <w:rPr>
                    <w:i/>
                    <w:sz w:val="20"/>
                    <w:szCs w:val="20"/>
                  </w:rPr>
                  <w:t>Godkjent av:</w:t>
                </w:r>
              </w:p>
              <w:p w14:paraId="3C582889" w14:textId="77777777" w:rsidR="00340313" w:rsidRPr="00C57139" w:rsidRDefault="00631E77" w:rsidP="00026503">
                <w:pPr>
                  <w:pStyle w:val="Topptek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Klubbens styre</w:t>
                </w:r>
              </w:p>
            </w:tc>
          </w:tr>
        </w:tbl>
        <w:p w14:paraId="376A2E5D" w14:textId="77777777" w:rsidR="00340313" w:rsidRDefault="00340313">
          <w:pPr>
            <w:pStyle w:val="INNH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sz w:val="22"/>
              <w:szCs w:val="22"/>
              <w:lang w:val="nb-NO" w:eastAsia="nb-NO"/>
            </w:rPr>
          </w:pPr>
        </w:p>
        <w:p w14:paraId="7F8183D1" w14:textId="77777777" w:rsidR="00340313" w:rsidRDefault="00340313">
          <w:pPr>
            <w:pStyle w:val="INNH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sz w:val="22"/>
              <w:szCs w:val="22"/>
              <w:lang w:val="nb-NO" w:eastAsia="nb-NO"/>
            </w:rPr>
          </w:pPr>
        </w:p>
        <w:p w14:paraId="26AAE78E" w14:textId="77777777" w:rsidR="00631E77" w:rsidRDefault="00785895">
          <w:pPr>
            <w:pStyle w:val="INNH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b-NO" w:eastAsia="nb-NO"/>
            </w:rPr>
          </w:pPr>
          <w:r w:rsidRPr="00EB2A35">
            <w:rPr>
              <w:rFonts w:ascii="Verdana" w:hAnsi="Verdana"/>
              <w:sz w:val="22"/>
              <w:szCs w:val="22"/>
              <w:lang w:val="nb-NO"/>
            </w:rPr>
            <w:fldChar w:fldCharType="begin"/>
          </w:r>
          <w:r w:rsidR="00C57139" w:rsidRPr="00EB2A35">
            <w:rPr>
              <w:rFonts w:ascii="Verdana" w:hAnsi="Verdana"/>
              <w:sz w:val="22"/>
              <w:szCs w:val="22"/>
              <w:lang w:val="nb-NO"/>
            </w:rPr>
            <w:instrText xml:space="preserve"> TOC \o "1-3" \h \z \u </w:instrText>
          </w:r>
          <w:r w:rsidRPr="00EB2A35">
            <w:rPr>
              <w:rFonts w:ascii="Verdana" w:hAnsi="Verdana"/>
              <w:sz w:val="22"/>
              <w:szCs w:val="22"/>
              <w:lang w:val="nb-NO"/>
            </w:rPr>
            <w:fldChar w:fldCharType="separate"/>
          </w:r>
          <w:hyperlink w:anchor="_Toc463722401" w:history="1">
            <w:r w:rsidR="00631E77" w:rsidRPr="00912741">
              <w:rPr>
                <w:rStyle w:val="Hyperkobling"/>
                <w:rFonts w:ascii="Verdana" w:hAnsi="Verdana"/>
                <w:noProof/>
                <w:lang w:val="nb-NO"/>
              </w:rPr>
              <w:t>1.</w:t>
            </w:r>
            <w:r w:rsidR="00631E7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b-NO" w:eastAsia="nb-NO"/>
              </w:rPr>
              <w:tab/>
            </w:r>
            <w:r w:rsidR="00631E77" w:rsidRPr="00912741">
              <w:rPr>
                <w:rStyle w:val="Hyperkobling"/>
                <w:rFonts w:ascii="Verdana" w:hAnsi="Verdana"/>
                <w:noProof/>
                <w:lang w:val="nb-NO"/>
              </w:rPr>
              <w:t>Formål og ansvar</w:t>
            </w:r>
            <w:r w:rsidR="00631E77">
              <w:rPr>
                <w:noProof/>
                <w:webHidden/>
              </w:rPr>
              <w:tab/>
            </w:r>
            <w:r w:rsidR="00631E77">
              <w:rPr>
                <w:noProof/>
                <w:webHidden/>
              </w:rPr>
              <w:fldChar w:fldCharType="begin"/>
            </w:r>
            <w:r w:rsidR="00631E77">
              <w:rPr>
                <w:noProof/>
                <w:webHidden/>
              </w:rPr>
              <w:instrText xml:space="preserve"> PAGEREF _Toc463722401 \h </w:instrText>
            </w:r>
            <w:r w:rsidR="00631E77">
              <w:rPr>
                <w:noProof/>
                <w:webHidden/>
              </w:rPr>
            </w:r>
            <w:r w:rsidR="00631E77">
              <w:rPr>
                <w:noProof/>
                <w:webHidden/>
              </w:rPr>
              <w:fldChar w:fldCharType="separate"/>
            </w:r>
            <w:r w:rsidR="001946E8">
              <w:rPr>
                <w:noProof/>
                <w:webHidden/>
              </w:rPr>
              <w:t>1</w:t>
            </w:r>
            <w:r w:rsidR="00631E77">
              <w:rPr>
                <w:noProof/>
                <w:webHidden/>
              </w:rPr>
              <w:fldChar w:fldCharType="end"/>
            </w:r>
          </w:hyperlink>
        </w:p>
        <w:p w14:paraId="05820B88" w14:textId="77777777" w:rsidR="00631E77" w:rsidRDefault="007B1EBB">
          <w:pPr>
            <w:pStyle w:val="INNH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b-NO" w:eastAsia="nb-NO"/>
            </w:rPr>
          </w:pPr>
          <w:hyperlink w:anchor="_Toc463722402" w:history="1">
            <w:r w:rsidR="00631E77" w:rsidRPr="00912741">
              <w:rPr>
                <w:rStyle w:val="Hyperkobling"/>
                <w:rFonts w:ascii="Verdana" w:hAnsi="Verdana"/>
                <w:noProof/>
                <w:lang w:val="nb-NO"/>
              </w:rPr>
              <w:t>2.</w:t>
            </w:r>
            <w:r w:rsidR="00631E7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b-NO" w:eastAsia="nb-NO"/>
              </w:rPr>
              <w:tab/>
            </w:r>
            <w:r w:rsidR="00631E77" w:rsidRPr="00912741">
              <w:rPr>
                <w:rStyle w:val="Hyperkobling"/>
                <w:rFonts w:ascii="Verdana" w:hAnsi="Verdana"/>
                <w:noProof/>
                <w:lang w:val="nb-NO"/>
              </w:rPr>
              <w:t>Generelt om deltakelse på sosiale medier</w:t>
            </w:r>
            <w:r w:rsidR="00631E77">
              <w:rPr>
                <w:noProof/>
                <w:webHidden/>
              </w:rPr>
              <w:tab/>
            </w:r>
            <w:r w:rsidR="00631E77">
              <w:rPr>
                <w:noProof/>
                <w:webHidden/>
              </w:rPr>
              <w:fldChar w:fldCharType="begin"/>
            </w:r>
            <w:r w:rsidR="00631E77">
              <w:rPr>
                <w:noProof/>
                <w:webHidden/>
              </w:rPr>
              <w:instrText xml:space="preserve"> PAGEREF _Toc463722402 \h </w:instrText>
            </w:r>
            <w:r w:rsidR="00631E77">
              <w:rPr>
                <w:noProof/>
                <w:webHidden/>
              </w:rPr>
            </w:r>
            <w:r w:rsidR="00631E77">
              <w:rPr>
                <w:noProof/>
                <w:webHidden/>
              </w:rPr>
              <w:fldChar w:fldCharType="separate"/>
            </w:r>
            <w:r w:rsidR="001946E8">
              <w:rPr>
                <w:noProof/>
                <w:webHidden/>
              </w:rPr>
              <w:t>1</w:t>
            </w:r>
            <w:r w:rsidR="00631E77">
              <w:rPr>
                <w:noProof/>
                <w:webHidden/>
              </w:rPr>
              <w:fldChar w:fldCharType="end"/>
            </w:r>
          </w:hyperlink>
        </w:p>
        <w:p w14:paraId="690104D2" w14:textId="77777777" w:rsidR="00631E77" w:rsidRDefault="007B1EBB">
          <w:pPr>
            <w:pStyle w:val="INNH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b-NO" w:eastAsia="nb-NO"/>
            </w:rPr>
          </w:pPr>
          <w:hyperlink w:anchor="_Toc463722403" w:history="1">
            <w:r w:rsidR="00631E77" w:rsidRPr="00912741">
              <w:rPr>
                <w:rStyle w:val="Hyperkobling"/>
                <w:rFonts w:ascii="Verdana" w:hAnsi="Verdana"/>
                <w:noProof/>
                <w:lang w:val="nb-NO"/>
              </w:rPr>
              <w:t>3.</w:t>
            </w:r>
            <w:r w:rsidR="00631E7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b-NO" w:eastAsia="nb-NO"/>
              </w:rPr>
              <w:tab/>
            </w:r>
            <w:r w:rsidR="00631E77" w:rsidRPr="00912741">
              <w:rPr>
                <w:rStyle w:val="Hyperkobling"/>
                <w:rFonts w:ascii="Verdana" w:hAnsi="Verdana"/>
                <w:noProof/>
                <w:lang w:val="nb-NO"/>
              </w:rPr>
              <w:t>Reservering</w:t>
            </w:r>
            <w:r w:rsidR="00631E77">
              <w:rPr>
                <w:noProof/>
                <w:webHidden/>
              </w:rPr>
              <w:tab/>
            </w:r>
            <w:r w:rsidR="00631E77">
              <w:rPr>
                <w:noProof/>
                <w:webHidden/>
              </w:rPr>
              <w:fldChar w:fldCharType="begin"/>
            </w:r>
            <w:r w:rsidR="00631E77">
              <w:rPr>
                <w:noProof/>
                <w:webHidden/>
              </w:rPr>
              <w:instrText xml:space="preserve"> PAGEREF _Toc463722403 \h </w:instrText>
            </w:r>
            <w:r w:rsidR="00631E77">
              <w:rPr>
                <w:noProof/>
                <w:webHidden/>
              </w:rPr>
            </w:r>
            <w:r w:rsidR="00631E77">
              <w:rPr>
                <w:noProof/>
                <w:webHidden/>
              </w:rPr>
              <w:fldChar w:fldCharType="separate"/>
            </w:r>
            <w:r w:rsidR="001946E8">
              <w:rPr>
                <w:noProof/>
                <w:webHidden/>
              </w:rPr>
              <w:t>2</w:t>
            </w:r>
            <w:r w:rsidR="00631E77">
              <w:rPr>
                <w:noProof/>
                <w:webHidden/>
              </w:rPr>
              <w:fldChar w:fldCharType="end"/>
            </w:r>
          </w:hyperlink>
        </w:p>
        <w:p w14:paraId="6722D0C4" w14:textId="77777777" w:rsidR="00631E77" w:rsidRDefault="007B1EBB">
          <w:pPr>
            <w:pStyle w:val="INNH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b-NO" w:eastAsia="nb-NO"/>
            </w:rPr>
          </w:pPr>
          <w:hyperlink w:anchor="_Toc463722404" w:history="1">
            <w:r w:rsidR="00631E77" w:rsidRPr="00912741">
              <w:rPr>
                <w:rStyle w:val="Hyperkobling"/>
                <w:rFonts w:ascii="Verdana" w:hAnsi="Verdana"/>
                <w:noProof/>
                <w:lang w:val="nb-NO"/>
              </w:rPr>
              <w:t>4.</w:t>
            </w:r>
            <w:r w:rsidR="00631E7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b-NO" w:eastAsia="nb-NO"/>
              </w:rPr>
              <w:tab/>
            </w:r>
            <w:r w:rsidR="00631E77" w:rsidRPr="00912741">
              <w:rPr>
                <w:rStyle w:val="Hyperkobling"/>
                <w:rFonts w:ascii="Verdana" w:hAnsi="Verdana"/>
                <w:noProof/>
                <w:lang w:val="nb-NO"/>
              </w:rPr>
              <w:t>Publisering</w:t>
            </w:r>
            <w:r w:rsidR="00631E77">
              <w:rPr>
                <w:noProof/>
                <w:webHidden/>
              </w:rPr>
              <w:tab/>
            </w:r>
            <w:r w:rsidR="00631E77">
              <w:rPr>
                <w:noProof/>
                <w:webHidden/>
              </w:rPr>
              <w:fldChar w:fldCharType="begin"/>
            </w:r>
            <w:r w:rsidR="00631E77">
              <w:rPr>
                <w:noProof/>
                <w:webHidden/>
              </w:rPr>
              <w:instrText xml:space="preserve"> PAGEREF _Toc463722404 \h </w:instrText>
            </w:r>
            <w:r w:rsidR="00631E77">
              <w:rPr>
                <w:noProof/>
                <w:webHidden/>
              </w:rPr>
            </w:r>
            <w:r w:rsidR="00631E77">
              <w:rPr>
                <w:noProof/>
                <w:webHidden/>
              </w:rPr>
              <w:fldChar w:fldCharType="separate"/>
            </w:r>
            <w:r w:rsidR="001946E8">
              <w:rPr>
                <w:noProof/>
                <w:webHidden/>
              </w:rPr>
              <w:t>2</w:t>
            </w:r>
            <w:r w:rsidR="00631E77">
              <w:rPr>
                <w:noProof/>
                <w:webHidden/>
              </w:rPr>
              <w:fldChar w:fldCharType="end"/>
            </w:r>
          </w:hyperlink>
        </w:p>
        <w:p w14:paraId="3DAFDF4C" w14:textId="77777777" w:rsidR="00631E77" w:rsidRDefault="007B1EBB">
          <w:pPr>
            <w:pStyle w:val="INNH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b-NO" w:eastAsia="nb-NO"/>
            </w:rPr>
          </w:pPr>
          <w:hyperlink w:anchor="_Toc463722405" w:history="1">
            <w:r w:rsidR="00631E77" w:rsidRPr="00912741">
              <w:rPr>
                <w:rStyle w:val="Hyperkobling"/>
                <w:rFonts w:ascii="Verdana" w:hAnsi="Verdana"/>
                <w:noProof/>
                <w:lang w:val="nb-NO"/>
              </w:rPr>
              <w:t>5.</w:t>
            </w:r>
            <w:r w:rsidR="00631E7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b-NO" w:eastAsia="nb-NO"/>
              </w:rPr>
              <w:tab/>
            </w:r>
            <w:r w:rsidR="00631E77" w:rsidRPr="00912741">
              <w:rPr>
                <w:rStyle w:val="Hyperkobling"/>
                <w:rFonts w:ascii="Verdana" w:hAnsi="Verdana"/>
                <w:noProof/>
                <w:lang w:val="nb-NO"/>
              </w:rPr>
              <w:t>Informasjon</w:t>
            </w:r>
            <w:r w:rsidR="00631E77">
              <w:rPr>
                <w:noProof/>
                <w:webHidden/>
              </w:rPr>
              <w:tab/>
            </w:r>
            <w:r w:rsidR="00631E77">
              <w:rPr>
                <w:noProof/>
                <w:webHidden/>
              </w:rPr>
              <w:fldChar w:fldCharType="begin"/>
            </w:r>
            <w:r w:rsidR="00631E77">
              <w:rPr>
                <w:noProof/>
                <w:webHidden/>
              </w:rPr>
              <w:instrText xml:space="preserve"> PAGEREF _Toc463722405 \h </w:instrText>
            </w:r>
            <w:r w:rsidR="00631E77">
              <w:rPr>
                <w:noProof/>
                <w:webHidden/>
              </w:rPr>
            </w:r>
            <w:r w:rsidR="00631E77">
              <w:rPr>
                <w:noProof/>
                <w:webHidden/>
              </w:rPr>
              <w:fldChar w:fldCharType="separate"/>
            </w:r>
            <w:r w:rsidR="001946E8">
              <w:rPr>
                <w:noProof/>
                <w:webHidden/>
              </w:rPr>
              <w:t>2</w:t>
            </w:r>
            <w:r w:rsidR="00631E77">
              <w:rPr>
                <w:noProof/>
                <w:webHidden/>
              </w:rPr>
              <w:fldChar w:fldCharType="end"/>
            </w:r>
          </w:hyperlink>
        </w:p>
        <w:p w14:paraId="1F163643" w14:textId="77777777" w:rsidR="00C57139" w:rsidRPr="00EB2A35" w:rsidRDefault="00785895" w:rsidP="00C57139">
          <w:pPr>
            <w:rPr>
              <w:rFonts w:ascii="Verdana" w:hAnsi="Verdana"/>
            </w:rPr>
          </w:pPr>
          <w:r w:rsidRPr="00EB2A35">
            <w:rPr>
              <w:rFonts w:ascii="Verdana" w:hAnsi="Verdana"/>
            </w:rPr>
            <w:fldChar w:fldCharType="end"/>
          </w:r>
        </w:p>
        <w:p w14:paraId="322C5F0A" w14:textId="77777777" w:rsidR="00C57139" w:rsidRPr="00EB2A35" w:rsidRDefault="00C57139" w:rsidP="007233E0">
          <w:pPr>
            <w:pStyle w:val="Overskrift1"/>
            <w:numPr>
              <w:ilvl w:val="0"/>
              <w:numId w:val="1"/>
            </w:numPr>
            <w:spacing w:before="480" w:after="120"/>
            <w:ind w:left="357" w:hanging="357"/>
            <w:rPr>
              <w:rFonts w:ascii="Verdana" w:hAnsi="Verdana"/>
              <w:sz w:val="22"/>
              <w:szCs w:val="22"/>
              <w:u w:val="none"/>
              <w:lang w:val="nb-NO"/>
            </w:rPr>
          </w:pPr>
          <w:bookmarkStart w:id="1" w:name="_Toc463722401"/>
          <w:r w:rsidRPr="00EB2A35">
            <w:rPr>
              <w:rFonts w:ascii="Verdana" w:hAnsi="Verdana"/>
              <w:sz w:val="22"/>
              <w:szCs w:val="22"/>
              <w:u w:val="none"/>
              <w:lang w:val="nb-NO"/>
            </w:rPr>
            <w:t>Formål</w:t>
          </w:r>
          <w:bookmarkEnd w:id="0"/>
          <w:r w:rsidR="00E75B95">
            <w:rPr>
              <w:rFonts w:ascii="Verdana" w:hAnsi="Verdana"/>
              <w:sz w:val="22"/>
              <w:szCs w:val="22"/>
              <w:u w:val="none"/>
              <w:lang w:val="nb-NO"/>
            </w:rPr>
            <w:t xml:space="preserve"> og ansvar</w:t>
          </w:r>
          <w:bookmarkEnd w:id="1"/>
        </w:p>
        <w:p w14:paraId="6B46CD09" w14:textId="77777777" w:rsidR="00EC06EC" w:rsidRPr="00F85AE8" w:rsidRDefault="001A061C" w:rsidP="007233E0">
          <w:pPr>
            <w:spacing w:line="240" w:lineRule="auto"/>
            <w:rPr>
              <w:rFonts w:ascii="Verdana" w:hAnsi="Verdana"/>
            </w:rPr>
          </w:pPr>
          <w:r w:rsidRPr="00F85AE8">
            <w:rPr>
              <w:rFonts w:ascii="Verdana" w:hAnsi="Verdana"/>
            </w:rPr>
            <w:t>Disse</w:t>
          </w:r>
          <w:r w:rsidR="00EC06EC" w:rsidRPr="00F85AE8">
            <w:rPr>
              <w:rFonts w:ascii="Verdana" w:hAnsi="Verdana"/>
            </w:rPr>
            <w:t xml:space="preserve"> retningslinjene</w:t>
          </w:r>
          <w:r w:rsidR="002E02D4" w:rsidRPr="00F85AE8">
            <w:rPr>
              <w:rFonts w:ascii="Verdana" w:hAnsi="Verdana"/>
            </w:rPr>
            <w:t xml:space="preserve"> </w:t>
          </w:r>
          <w:r w:rsidRPr="00F85AE8">
            <w:rPr>
              <w:rFonts w:ascii="Verdana" w:hAnsi="Verdana"/>
            </w:rPr>
            <w:t xml:space="preserve">er styrende for </w:t>
          </w:r>
          <w:r w:rsidR="00D87570" w:rsidRPr="00F85AE8">
            <w:rPr>
              <w:rFonts w:ascii="Verdana" w:hAnsi="Verdana"/>
            </w:rPr>
            <w:t xml:space="preserve">hvordan </w:t>
          </w:r>
          <w:r w:rsidRPr="00F85AE8">
            <w:rPr>
              <w:rFonts w:ascii="Verdana" w:hAnsi="Verdana"/>
            </w:rPr>
            <w:t xml:space="preserve">Hønefoss-Ringerike Rotaryklubb </w:t>
          </w:r>
          <w:r w:rsidR="00D87570" w:rsidRPr="00F85AE8">
            <w:rPr>
              <w:rFonts w:ascii="Verdana" w:hAnsi="Verdana"/>
            </w:rPr>
            <w:t xml:space="preserve">skal håndtere </w:t>
          </w:r>
          <w:r w:rsidRPr="00F85AE8">
            <w:rPr>
              <w:rFonts w:ascii="Verdana" w:hAnsi="Verdana"/>
            </w:rPr>
            <w:t xml:space="preserve">deltakelse i </w:t>
          </w:r>
          <w:r w:rsidR="002E02D4" w:rsidRPr="00F85AE8">
            <w:rPr>
              <w:rFonts w:ascii="Verdana" w:hAnsi="Verdana"/>
            </w:rPr>
            <w:t xml:space="preserve">sosiale medier. </w:t>
          </w:r>
          <w:r w:rsidR="00EC06EC" w:rsidRPr="00F85AE8">
            <w:rPr>
              <w:rFonts w:ascii="Verdana" w:hAnsi="Verdana"/>
            </w:rPr>
            <w:t>De</w:t>
          </w:r>
          <w:r w:rsidR="002E02D4" w:rsidRPr="00F85AE8">
            <w:rPr>
              <w:rFonts w:ascii="Verdana" w:hAnsi="Verdana"/>
            </w:rPr>
            <w:t xml:space="preserve"> definerer </w:t>
          </w:r>
          <w:r w:rsidR="00EC06EC" w:rsidRPr="00F85AE8">
            <w:rPr>
              <w:rFonts w:ascii="Verdana" w:hAnsi="Verdana"/>
            </w:rPr>
            <w:t xml:space="preserve">også </w:t>
          </w:r>
          <w:r w:rsidR="002E02D4" w:rsidRPr="00F85AE8">
            <w:rPr>
              <w:rFonts w:ascii="Verdana" w:hAnsi="Verdana"/>
            </w:rPr>
            <w:t xml:space="preserve">hvem som har ansvar for å følge opp </w:t>
          </w:r>
          <w:r w:rsidR="00EC06EC" w:rsidRPr="00F85AE8">
            <w:rPr>
              <w:rFonts w:ascii="Verdana" w:hAnsi="Verdana"/>
            </w:rPr>
            <w:t xml:space="preserve">aktiviteten på </w:t>
          </w:r>
          <w:r w:rsidR="002E02D4" w:rsidRPr="00F85AE8">
            <w:rPr>
              <w:rFonts w:ascii="Verdana" w:hAnsi="Verdana"/>
            </w:rPr>
            <w:t>sosiale medi</w:t>
          </w:r>
          <w:r w:rsidR="00631E77" w:rsidRPr="00F85AE8">
            <w:rPr>
              <w:rFonts w:ascii="Verdana" w:hAnsi="Verdana"/>
            </w:rPr>
            <w:t>er og</w:t>
          </w:r>
          <w:r w:rsidR="002E02D4" w:rsidRPr="00F85AE8">
            <w:rPr>
              <w:rFonts w:ascii="Verdana" w:hAnsi="Verdana"/>
            </w:rPr>
            <w:t xml:space="preserve"> hvordan vi skal opptre i sosiale medier</w:t>
          </w:r>
          <w:r w:rsidR="00EC06EC" w:rsidRPr="00F85AE8">
            <w:rPr>
              <w:rFonts w:ascii="Verdana" w:hAnsi="Verdana"/>
            </w:rPr>
            <w:t>.</w:t>
          </w:r>
        </w:p>
        <w:p w14:paraId="1634BA46" w14:textId="77777777" w:rsidR="00C4698C" w:rsidRPr="00F85AE8" w:rsidRDefault="00C4698C" w:rsidP="007233E0">
          <w:pPr>
            <w:spacing w:line="240" w:lineRule="auto"/>
            <w:rPr>
              <w:rFonts w:ascii="Verdana" w:hAnsi="Verdana"/>
            </w:rPr>
          </w:pPr>
          <w:bookmarkStart w:id="2" w:name="_TOC405179654"/>
          <w:r w:rsidRPr="00F85AE8">
            <w:rPr>
              <w:rFonts w:ascii="Verdana" w:eastAsia="Arial Unicode MS" w:hAnsi="Verdana"/>
              <w:u w:color="000000"/>
            </w:rPr>
            <w:t>PR-I</w:t>
          </w:r>
          <w:r w:rsidR="00D87570" w:rsidRPr="00F85AE8">
            <w:rPr>
              <w:rFonts w:ascii="Verdana" w:eastAsia="Arial Unicode MS" w:hAnsi="Verdana"/>
              <w:u w:color="000000"/>
            </w:rPr>
            <w:t>K</w:t>
          </w:r>
          <w:r w:rsidRPr="00F85AE8">
            <w:rPr>
              <w:rFonts w:ascii="Verdana" w:eastAsia="Arial Unicode MS" w:hAnsi="Verdana"/>
              <w:u w:color="000000"/>
            </w:rPr>
            <w:t xml:space="preserve">T-tjenesten er dokumentansvarlig for </w:t>
          </w:r>
          <w:r w:rsidR="00D87570" w:rsidRPr="00F85AE8">
            <w:rPr>
              <w:rFonts w:ascii="Verdana" w:eastAsia="Arial Unicode MS" w:hAnsi="Verdana"/>
              <w:u w:color="000000"/>
            </w:rPr>
            <w:t>denne retningslinjen,</w:t>
          </w:r>
          <w:r w:rsidRPr="00F85AE8">
            <w:rPr>
              <w:rFonts w:ascii="Verdana" w:eastAsia="Arial Unicode MS" w:hAnsi="Verdana"/>
              <w:u w:color="000000"/>
            </w:rPr>
            <w:t xml:space="preserve"> og forvalter både </w:t>
          </w:r>
          <w:r w:rsidR="00D87570" w:rsidRPr="00F85AE8">
            <w:rPr>
              <w:rFonts w:ascii="Verdana" w:eastAsia="Arial Unicode MS" w:hAnsi="Verdana"/>
              <w:u w:color="000000"/>
            </w:rPr>
            <w:t xml:space="preserve">klubbens </w:t>
          </w:r>
          <w:r w:rsidRPr="00F85AE8">
            <w:rPr>
              <w:rFonts w:ascii="Verdana" w:eastAsia="Arial Unicode MS" w:hAnsi="Verdana"/>
              <w:u w:color="000000"/>
            </w:rPr>
            <w:t xml:space="preserve">hjemmeside og den </w:t>
          </w:r>
          <w:r w:rsidR="00D87570" w:rsidRPr="00F85AE8">
            <w:rPr>
              <w:rFonts w:ascii="Verdana" w:eastAsia="Arial Unicode MS" w:hAnsi="Verdana"/>
              <w:u w:color="000000"/>
            </w:rPr>
            <w:t>lukkede</w:t>
          </w:r>
          <w:r w:rsidRPr="00F85AE8">
            <w:rPr>
              <w:rFonts w:ascii="Verdana" w:eastAsia="Arial Unicode MS" w:hAnsi="Verdana"/>
              <w:u w:color="000000"/>
            </w:rPr>
            <w:t xml:space="preserve"> Facebook-siden. </w:t>
          </w:r>
        </w:p>
        <w:p w14:paraId="7FDAC766" w14:textId="77777777" w:rsidR="00B17C7C" w:rsidRPr="00F85AE8" w:rsidRDefault="00D87570" w:rsidP="007233E0">
          <w:pPr>
            <w:spacing w:line="240" w:lineRule="auto"/>
            <w:rPr>
              <w:rFonts w:ascii="Verdana" w:eastAsia="Arial Unicode MS" w:hAnsi="Verdana"/>
              <w:u w:color="000000"/>
            </w:rPr>
          </w:pPr>
          <w:r w:rsidRPr="00F85AE8">
            <w:rPr>
              <w:rFonts w:ascii="Verdana" w:eastAsia="Arial Unicode MS" w:hAnsi="Verdana"/>
              <w:u w:color="000000"/>
            </w:rPr>
            <w:t>Klubbens styre er den som</w:t>
          </w:r>
          <w:r w:rsidR="00457628" w:rsidRPr="00F85AE8">
            <w:rPr>
              <w:rFonts w:ascii="Verdana" w:eastAsia="Arial Unicode MS" w:hAnsi="Verdana"/>
              <w:u w:color="000000"/>
            </w:rPr>
            <w:t xml:space="preserve"> </w:t>
          </w:r>
          <w:r w:rsidR="00C4698C" w:rsidRPr="00F85AE8">
            <w:rPr>
              <w:rFonts w:ascii="Verdana" w:eastAsia="Arial Unicode MS" w:hAnsi="Verdana"/>
              <w:u w:color="000000"/>
            </w:rPr>
            <w:t>godkjenne</w:t>
          </w:r>
          <w:r w:rsidRPr="00F85AE8">
            <w:rPr>
              <w:rFonts w:ascii="Verdana" w:eastAsia="Arial Unicode MS" w:hAnsi="Verdana"/>
              <w:u w:color="000000"/>
            </w:rPr>
            <w:t>r</w:t>
          </w:r>
          <w:r w:rsidR="00B17C7C" w:rsidRPr="00F85AE8">
            <w:rPr>
              <w:rFonts w:ascii="Verdana" w:eastAsia="Arial Unicode MS" w:hAnsi="Verdana"/>
              <w:u w:color="000000"/>
            </w:rPr>
            <w:t xml:space="preserve"> retningslinje</w:t>
          </w:r>
          <w:r w:rsidR="00C4698C" w:rsidRPr="00F85AE8">
            <w:rPr>
              <w:rFonts w:ascii="Verdana" w:eastAsia="Arial Unicode MS" w:hAnsi="Verdana"/>
              <w:u w:color="000000"/>
            </w:rPr>
            <w:t xml:space="preserve">ne og bestemmer om/når de skal revideres. </w:t>
          </w:r>
        </w:p>
        <w:p w14:paraId="07208833" w14:textId="77777777" w:rsidR="00C4698C" w:rsidRPr="00F85AE8" w:rsidRDefault="00D87570" w:rsidP="007233E0">
          <w:pPr>
            <w:spacing w:line="240" w:lineRule="auto"/>
            <w:rPr>
              <w:rFonts w:ascii="Verdana" w:hAnsi="Verdana"/>
            </w:rPr>
          </w:pPr>
          <w:r w:rsidRPr="00F85AE8">
            <w:rPr>
              <w:rFonts w:ascii="Verdana" w:hAnsi="Verdana"/>
            </w:rPr>
            <w:t>K</w:t>
          </w:r>
          <w:r w:rsidR="00C4698C" w:rsidRPr="00F85AE8">
            <w:rPr>
              <w:rFonts w:ascii="Verdana" w:hAnsi="Verdana"/>
            </w:rPr>
            <w:t>lubbens styre bestemmer på hvilke medier klubben skal delta på.</w:t>
          </w:r>
        </w:p>
        <w:p w14:paraId="0615AEA0" w14:textId="77777777" w:rsidR="00E75853" w:rsidRPr="00F85AE8" w:rsidRDefault="00EC06EC" w:rsidP="007233E0">
          <w:pPr>
            <w:pStyle w:val="Overskrift1"/>
            <w:numPr>
              <w:ilvl w:val="0"/>
              <w:numId w:val="1"/>
            </w:numPr>
            <w:spacing w:before="480" w:after="120"/>
            <w:ind w:left="357" w:hanging="357"/>
            <w:rPr>
              <w:rFonts w:ascii="Verdana" w:hAnsi="Verdana"/>
              <w:sz w:val="22"/>
              <w:szCs w:val="22"/>
              <w:u w:val="none"/>
              <w:lang w:val="nb-NO"/>
            </w:rPr>
          </w:pPr>
          <w:bookmarkStart w:id="3" w:name="_Toc463722402"/>
          <w:bookmarkEnd w:id="2"/>
          <w:r w:rsidRPr="00F85AE8">
            <w:rPr>
              <w:rFonts w:ascii="Verdana" w:hAnsi="Verdana"/>
              <w:sz w:val="22"/>
              <w:szCs w:val="22"/>
              <w:u w:val="none"/>
              <w:lang w:val="nb-NO"/>
            </w:rPr>
            <w:t>G</w:t>
          </w:r>
          <w:bookmarkStart w:id="4" w:name="_TOC405179655"/>
          <w:r w:rsidRPr="00F85AE8">
            <w:rPr>
              <w:rFonts w:ascii="Verdana" w:hAnsi="Verdana"/>
              <w:sz w:val="22"/>
              <w:szCs w:val="22"/>
              <w:u w:val="none"/>
              <w:lang w:val="nb-NO"/>
            </w:rPr>
            <w:t>e</w:t>
          </w:r>
          <w:r w:rsidR="00E75853" w:rsidRPr="00F85AE8">
            <w:rPr>
              <w:rFonts w:ascii="Verdana" w:hAnsi="Verdana"/>
              <w:sz w:val="22"/>
              <w:szCs w:val="22"/>
              <w:u w:val="none"/>
              <w:lang w:val="nb-NO"/>
            </w:rPr>
            <w:t>nerelt om deltakelse på sosiale medier</w:t>
          </w:r>
          <w:bookmarkEnd w:id="3"/>
        </w:p>
        <w:p w14:paraId="08D8D60B" w14:textId="77777777" w:rsidR="00D87570" w:rsidRPr="00F85AE8" w:rsidRDefault="00D87570" w:rsidP="00C4698C">
          <w:pPr>
            <w:spacing w:after="0" w:line="240" w:lineRule="auto"/>
            <w:rPr>
              <w:rFonts w:ascii="Verdana" w:hAnsi="Verdana"/>
              <w:i/>
            </w:rPr>
          </w:pPr>
          <w:r w:rsidRPr="00F85AE8">
            <w:rPr>
              <w:rFonts w:ascii="Verdana" w:hAnsi="Verdana"/>
              <w:i/>
            </w:rPr>
            <w:t>Hjemmesidene</w:t>
          </w:r>
        </w:p>
        <w:p w14:paraId="01981407" w14:textId="77777777" w:rsidR="00275C01" w:rsidRPr="00F85AE8" w:rsidRDefault="00C4698C" w:rsidP="00C4698C">
          <w:pPr>
            <w:spacing w:after="0" w:line="240" w:lineRule="auto"/>
            <w:rPr>
              <w:rFonts w:ascii="Verdana" w:hAnsi="Verdana"/>
            </w:rPr>
          </w:pPr>
          <w:r w:rsidRPr="00F85AE8">
            <w:rPr>
              <w:rFonts w:ascii="Verdana" w:hAnsi="Verdana"/>
            </w:rPr>
            <w:t>På hjemmeside</w:t>
          </w:r>
          <w:r w:rsidR="00275C01" w:rsidRPr="00F85AE8">
            <w:rPr>
              <w:rFonts w:ascii="Verdana" w:hAnsi="Verdana"/>
            </w:rPr>
            <w:t>ne</w:t>
          </w:r>
          <w:r w:rsidRPr="00F85AE8">
            <w:rPr>
              <w:rFonts w:ascii="Verdana" w:hAnsi="Verdana"/>
            </w:rPr>
            <w:t xml:space="preserve"> </w:t>
          </w:r>
          <w:hyperlink r:id="rId11" w:history="1">
            <w:r w:rsidRPr="00F85AE8">
              <w:rPr>
                <w:rStyle w:val="Hyperkobling"/>
                <w:rFonts w:ascii="Verdana" w:hAnsi="Verdana"/>
                <w:color w:val="auto"/>
              </w:rPr>
              <w:t>www.honefoss-ringerike.rotary.no</w:t>
            </w:r>
          </w:hyperlink>
          <w:r w:rsidRPr="00F85AE8">
            <w:rPr>
              <w:rFonts w:ascii="Verdana" w:hAnsi="Verdana"/>
            </w:rPr>
            <w:t xml:space="preserve"> </w:t>
          </w:r>
          <w:r w:rsidR="00B94EDB" w:rsidRPr="00F85AE8">
            <w:rPr>
              <w:rFonts w:ascii="Verdana" w:hAnsi="Verdana"/>
            </w:rPr>
            <w:t>vil</w:t>
          </w:r>
          <w:r w:rsidRPr="00F85AE8">
            <w:rPr>
              <w:rFonts w:ascii="Verdana" w:hAnsi="Verdana"/>
            </w:rPr>
            <w:t xml:space="preserve"> </w:t>
          </w:r>
          <w:r w:rsidR="00D87570" w:rsidRPr="00F85AE8">
            <w:rPr>
              <w:rFonts w:ascii="Verdana" w:hAnsi="Verdana"/>
            </w:rPr>
            <w:t>PR-IKT-tjenesten</w:t>
          </w:r>
          <w:r w:rsidRPr="00F85AE8">
            <w:rPr>
              <w:rFonts w:ascii="Verdana" w:hAnsi="Verdana"/>
            </w:rPr>
            <w:t xml:space="preserve"> </w:t>
          </w:r>
          <w:r w:rsidR="00B94EDB" w:rsidRPr="00F85AE8">
            <w:rPr>
              <w:rFonts w:ascii="Verdana" w:hAnsi="Verdana"/>
            </w:rPr>
            <w:t xml:space="preserve">legge ut og </w:t>
          </w:r>
          <w:r w:rsidRPr="00F85AE8">
            <w:rPr>
              <w:rFonts w:ascii="Verdana" w:hAnsi="Verdana"/>
            </w:rPr>
            <w:t xml:space="preserve">presentere </w:t>
          </w:r>
          <w:r w:rsidR="00D87570" w:rsidRPr="00F85AE8">
            <w:rPr>
              <w:rFonts w:ascii="Verdana" w:hAnsi="Verdana"/>
            </w:rPr>
            <w:t xml:space="preserve">klubbens </w:t>
          </w:r>
          <w:r w:rsidRPr="00F85AE8">
            <w:rPr>
              <w:rFonts w:ascii="Verdana" w:hAnsi="Verdana"/>
            </w:rPr>
            <w:t>aktiviteter</w:t>
          </w:r>
          <w:r w:rsidR="00275C01" w:rsidRPr="00F85AE8">
            <w:rPr>
              <w:rFonts w:ascii="Verdana" w:hAnsi="Verdana"/>
            </w:rPr>
            <w:t>; oppdatert program</w:t>
          </w:r>
          <w:r w:rsidRPr="00F85AE8">
            <w:rPr>
              <w:rFonts w:ascii="Verdana" w:hAnsi="Verdana"/>
            </w:rPr>
            <w:t xml:space="preserve">, </w:t>
          </w:r>
          <w:r w:rsidR="00275C01" w:rsidRPr="00F85AE8">
            <w:rPr>
              <w:rFonts w:ascii="Verdana" w:hAnsi="Verdana"/>
            </w:rPr>
            <w:t xml:space="preserve">hvem som er </w:t>
          </w:r>
          <w:r w:rsidRPr="00F85AE8">
            <w:rPr>
              <w:rFonts w:ascii="Verdana" w:hAnsi="Verdana"/>
            </w:rPr>
            <w:t>medlem, artikler og referater</w:t>
          </w:r>
          <w:r w:rsidR="00275C01" w:rsidRPr="00F85AE8">
            <w:rPr>
              <w:rFonts w:ascii="Verdana" w:hAnsi="Verdana"/>
            </w:rPr>
            <w:t xml:space="preserve"> fra medlemsmøtene</w:t>
          </w:r>
          <w:r w:rsidR="00B94EDB" w:rsidRPr="00F85AE8">
            <w:rPr>
              <w:rFonts w:ascii="Verdana" w:hAnsi="Verdana"/>
            </w:rPr>
            <w:t>, mv.</w:t>
          </w:r>
          <w:r w:rsidRPr="00F85AE8">
            <w:rPr>
              <w:rFonts w:ascii="Verdana" w:hAnsi="Verdana"/>
            </w:rPr>
            <w:t xml:space="preserve"> </w:t>
          </w:r>
        </w:p>
        <w:p w14:paraId="42451494" w14:textId="77777777" w:rsidR="00275C01" w:rsidRPr="00F85AE8" w:rsidRDefault="00275C01" w:rsidP="00C4698C">
          <w:pPr>
            <w:spacing w:after="0" w:line="240" w:lineRule="auto"/>
            <w:rPr>
              <w:rFonts w:ascii="Verdana" w:hAnsi="Verdana"/>
            </w:rPr>
          </w:pPr>
        </w:p>
        <w:p w14:paraId="6F3348E8" w14:textId="77777777" w:rsidR="006E42FE" w:rsidRPr="00F85AE8" w:rsidRDefault="0025262F" w:rsidP="00B94EDB">
          <w:pPr>
            <w:spacing w:after="0" w:line="240" w:lineRule="auto"/>
            <w:rPr>
              <w:rFonts w:ascii="Verdana" w:hAnsi="Verdana"/>
            </w:rPr>
          </w:pPr>
          <w:r w:rsidRPr="00F85AE8">
            <w:rPr>
              <w:rFonts w:ascii="Verdana" w:hAnsi="Verdana"/>
            </w:rPr>
            <w:t xml:space="preserve">Hjemmesidene </w:t>
          </w:r>
          <w:r w:rsidR="006E42FE" w:rsidRPr="00F85AE8">
            <w:rPr>
              <w:rFonts w:ascii="Verdana" w:hAnsi="Verdana"/>
            </w:rPr>
            <w:t>skal være åpne og synlig både for medlemmer og andre</w:t>
          </w:r>
          <w:r w:rsidR="007233E0" w:rsidRPr="00F85AE8">
            <w:rPr>
              <w:rFonts w:ascii="Verdana" w:hAnsi="Verdana"/>
            </w:rPr>
            <w:t xml:space="preserve">, og </w:t>
          </w:r>
          <w:r w:rsidR="007233E0" w:rsidRPr="00F85AE8">
            <w:rPr>
              <w:rFonts w:ascii="Verdana" w:eastAsia="Arial Unicode MS" w:hAnsi="Verdana"/>
              <w:u w:color="000000"/>
            </w:rPr>
            <w:t>skal fremme Rotary</w:t>
          </w:r>
          <w:r w:rsidR="00D87570" w:rsidRPr="00F85AE8">
            <w:rPr>
              <w:rFonts w:ascii="Verdana" w:eastAsia="Arial Unicode MS" w:hAnsi="Verdana"/>
              <w:u w:color="000000"/>
            </w:rPr>
            <w:t xml:space="preserve">’s overordnede mål, samt </w:t>
          </w:r>
          <w:r w:rsidR="007233E0" w:rsidRPr="00F85AE8">
            <w:rPr>
              <w:rFonts w:ascii="Verdana" w:eastAsia="Arial Unicode MS" w:hAnsi="Verdana"/>
              <w:u w:color="000000"/>
            </w:rPr>
            <w:t xml:space="preserve">klubbens </w:t>
          </w:r>
          <w:r w:rsidR="00CB18AE" w:rsidRPr="00F85AE8">
            <w:rPr>
              <w:rFonts w:ascii="Verdana" w:eastAsia="Arial Unicode MS" w:hAnsi="Verdana"/>
              <w:u w:color="000000"/>
            </w:rPr>
            <w:t xml:space="preserve">interne mål og </w:t>
          </w:r>
          <w:r w:rsidR="007233E0" w:rsidRPr="00F85AE8">
            <w:rPr>
              <w:rFonts w:ascii="Verdana" w:eastAsia="Arial Unicode MS" w:hAnsi="Verdana"/>
              <w:u w:color="000000"/>
            </w:rPr>
            <w:t>hensikt.</w:t>
          </w:r>
        </w:p>
        <w:p w14:paraId="1D80DB1A" w14:textId="77777777" w:rsidR="006E42FE" w:rsidRPr="00F85AE8" w:rsidRDefault="006E42FE" w:rsidP="00B94EDB">
          <w:pPr>
            <w:spacing w:after="0" w:line="240" w:lineRule="auto"/>
            <w:rPr>
              <w:rFonts w:ascii="Verdana" w:hAnsi="Verdana"/>
            </w:rPr>
          </w:pPr>
        </w:p>
        <w:p w14:paraId="736240CB" w14:textId="77777777" w:rsidR="00CB18AE" w:rsidRPr="00F85AE8" w:rsidRDefault="00CB18AE" w:rsidP="00B94EDB">
          <w:pPr>
            <w:spacing w:after="0" w:line="240" w:lineRule="auto"/>
            <w:rPr>
              <w:rFonts w:ascii="Verdana" w:hAnsi="Verdana"/>
            </w:rPr>
          </w:pPr>
          <w:r w:rsidRPr="00F85AE8">
            <w:rPr>
              <w:rFonts w:ascii="Verdana" w:hAnsi="Verdana"/>
            </w:rPr>
            <w:t>Hjemmes</w:t>
          </w:r>
          <w:r w:rsidR="006E42FE" w:rsidRPr="00F85AE8">
            <w:rPr>
              <w:rFonts w:ascii="Verdana" w:hAnsi="Verdana"/>
            </w:rPr>
            <w:t>idene er</w:t>
          </w:r>
          <w:r w:rsidR="0025262F" w:rsidRPr="00F85AE8">
            <w:rPr>
              <w:rFonts w:ascii="Verdana" w:hAnsi="Verdana"/>
            </w:rPr>
            <w:t xml:space="preserve"> klubbens informasjonskanal</w:t>
          </w:r>
          <w:r w:rsidR="006E42FE" w:rsidRPr="00F85AE8">
            <w:rPr>
              <w:rFonts w:ascii="Verdana" w:hAnsi="Verdana"/>
            </w:rPr>
            <w:t xml:space="preserve"> mot medlemmene</w:t>
          </w:r>
          <w:r w:rsidR="0025262F" w:rsidRPr="00F85AE8">
            <w:rPr>
              <w:rFonts w:ascii="Verdana" w:hAnsi="Verdana"/>
            </w:rPr>
            <w:t xml:space="preserve">, og </w:t>
          </w:r>
          <w:r w:rsidR="006E42FE" w:rsidRPr="00F85AE8">
            <w:rPr>
              <w:rFonts w:ascii="Verdana" w:hAnsi="Verdana"/>
            </w:rPr>
            <w:t xml:space="preserve">det er her </w:t>
          </w:r>
          <w:r w:rsidRPr="00F85AE8">
            <w:rPr>
              <w:rFonts w:ascii="Verdana" w:hAnsi="Verdana"/>
            </w:rPr>
            <w:t>de</w:t>
          </w:r>
          <w:r w:rsidR="006E42FE" w:rsidRPr="00F85AE8">
            <w:rPr>
              <w:rFonts w:ascii="Verdana" w:hAnsi="Verdana"/>
            </w:rPr>
            <w:t xml:space="preserve"> skal finne informasjon om </w:t>
          </w:r>
          <w:r w:rsidR="00D87570" w:rsidRPr="00F85AE8">
            <w:rPr>
              <w:rFonts w:ascii="Verdana" w:hAnsi="Verdana"/>
            </w:rPr>
            <w:t xml:space="preserve">klubbens vedtekter og rutiner, </w:t>
          </w:r>
          <w:r w:rsidR="006E42FE" w:rsidRPr="00F85AE8">
            <w:rPr>
              <w:rFonts w:ascii="Verdana" w:hAnsi="Verdana"/>
            </w:rPr>
            <w:t>program, referat</w:t>
          </w:r>
          <w:r w:rsidRPr="00F85AE8">
            <w:rPr>
              <w:rFonts w:ascii="Verdana" w:hAnsi="Verdana"/>
            </w:rPr>
            <w:t>er</w:t>
          </w:r>
          <w:r w:rsidR="006E42FE" w:rsidRPr="00F85AE8">
            <w:rPr>
              <w:rFonts w:ascii="Verdana" w:hAnsi="Verdana"/>
            </w:rPr>
            <w:t xml:space="preserve"> fra klubbmøter og evt. andre møter</w:t>
          </w:r>
          <w:r w:rsidRPr="00F85AE8">
            <w:rPr>
              <w:rFonts w:ascii="Verdana" w:hAnsi="Verdana"/>
            </w:rPr>
            <w:t>, og annen relevant informasjon</w:t>
          </w:r>
          <w:r w:rsidR="006E42FE" w:rsidRPr="00F85AE8">
            <w:rPr>
              <w:rFonts w:ascii="Verdana" w:hAnsi="Verdana"/>
            </w:rPr>
            <w:t xml:space="preserve">. </w:t>
          </w:r>
        </w:p>
        <w:p w14:paraId="1B5CAF79" w14:textId="77777777" w:rsidR="00CB18AE" w:rsidRPr="00F85AE8" w:rsidRDefault="00CB18AE" w:rsidP="00B94EDB">
          <w:pPr>
            <w:spacing w:after="0" w:line="240" w:lineRule="auto"/>
            <w:rPr>
              <w:rFonts w:ascii="Verdana" w:hAnsi="Verdana"/>
            </w:rPr>
          </w:pPr>
        </w:p>
        <w:p w14:paraId="4DC47505" w14:textId="77777777" w:rsidR="0025262F" w:rsidRPr="00F85AE8" w:rsidRDefault="006E42FE" w:rsidP="00B94EDB">
          <w:pPr>
            <w:spacing w:after="0" w:line="240" w:lineRule="auto"/>
            <w:rPr>
              <w:rFonts w:ascii="Verdana" w:hAnsi="Verdana"/>
            </w:rPr>
          </w:pPr>
          <w:r w:rsidRPr="00F85AE8">
            <w:rPr>
              <w:rFonts w:ascii="Verdana" w:hAnsi="Verdana"/>
            </w:rPr>
            <w:t>P</w:t>
          </w:r>
          <w:r w:rsidR="0025262F" w:rsidRPr="00F85AE8">
            <w:rPr>
              <w:rFonts w:ascii="Verdana" w:hAnsi="Verdana"/>
            </w:rPr>
            <w:t xml:space="preserve">å </w:t>
          </w:r>
          <w:r w:rsidR="00CB18AE" w:rsidRPr="00F85AE8">
            <w:rPr>
              <w:rFonts w:ascii="Verdana" w:hAnsi="Verdana"/>
            </w:rPr>
            <w:t>hjemme</w:t>
          </w:r>
          <w:r w:rsidR="0025262F" w:rsidRPr="00F85AE8">
            <w:rPr>
              <w:rFonts w:ascii="Verdana" w:hAnsi="Verdana"/>
            </w:rPr>
            <w:t>sidene s</w:t>
          </w:r>
          <w:r w:rsidR="00B94EDB" w:rsidRPr="00F85AE8">
            <w:rPr>
              <w:rFonts w:ascii="Verdana" w:hAnsi="Verdana"/>
            </w:rPr>
            <w:t xml:space="preserve">kal klubben </w:t>
          </w:r>
          <w:r w:rsidR="00CB18AE" w:rsidRPr="00F85AE8">
            <w:rPr>
              <w:rFonts w:ascii="Verdana" w:hAnsi="Verdana"/>
            </w:rPr>
            <w:t>fremstå</w:t>
          </w:r>
          <w:r w:rsidRPr="00F85AE8">
            <w:rPr>
              <w:rFonts w:ascii="Verdana" w:hAnsi="Verdana"/>
            </w:rPr>
            <w:t xml:space="preserve"> </w:t>
          </w:r>
          <w:r w:rsidR="00B94EDB" w:rsidRPr="00F85AE8">
            <w:rPr>
              <w:rFonts w:ascii="Verdana" w:hAnsi="Verdana"/>
            </w:rPr>
            <w:t>som en aktiv og sosial klubb</w:t>
          </w:r>
          <w:r w:rsidR="0025262F" w:rsidRPr="00F85AE8">
            <w:rPr>
              <w:rFonts w:ascii="Verdana" w:hAnsi="Verdana"/>
            </w:rPr>
            <w:t xml:space="preserve">. </w:t>
          </w:r>
          <w:r w:rsidR="00CB18AE" w:rsidRPr="00F85AE8">
            <w:rPr>
              <w:rFonts w:ascii="Verdana" w:hAnsi="Verdana"/>
            </w:rPr>
            <w:t xml:space="preserve">Det betyr at </w:t>
          </w:r>
          <w:r w:rsidRPr="00F85AE8">
            <w:rPr>
              <w:rFonts w:ascii="Verdana" w:hAnsi="Verdana"/>
            </w:rPr>
            <w:t>sidene</w:t>
          </w:r>
          <w:r w:rsidR="0025262F" w:rsidRPr="00F85AE8">
            <w:rPr>
              <w:rFonts w:ascii="Verdana" w:hAnsi="Verdana"/>
            </w:rPr>
            <w:t xml:space="preserve"> </w:t>
          </w:r>
          <w:r w:rsidR="00B94EDB" w:rsidRPr="00F85AE8">
            <w:rPr>
              <w:rFonts w:ascii="Verdana" w:hAnsi="Verdana"/>
            </w:rPr>
            <w:t xml:space="preserve">til enhver tid </w:t>
          </w:r>
          <w:r w:rsidR="00CB18AE" w:rsidRPr="00F85AE8">
            <w:rPr>
              <w:rFonts w:ascii="Verdana" w:hAnsi="Verdana"/>
            </w:rPr>
            <w:t xml:space="preserve">må </w:t>
          </w:r>
          <w:r w:rsidR="0025262F" w:rsidRPr="00F85AE8">
            <w:rPr>
              <w:rFonts w:ascii="Verdana" w:hAnsi="Verdana"/>
            </w:rPr>
            <w:t>være</w:t>
          </w:r>
          <w:r w:rsidR="00B94EDB" w:rsidRPr="00F85AE8">
            <w:rPr>
              <w:rFonts w:ascii="Verdana" w:hAnsi="Verdana"/>
            </w:rPr>
            <w:t xml:space="preserve"> oppdaterte i forhold til </w:t>
          </w:r>
          <w:r w:rsidR="00D87570" w:rsidRPr="00F85AE8">
            <w:rPr>
              <w:rFonts w:ascii="Verdana" w:hAnsi="Verdana"/>
            </w:rPr>
            <w:t xml:space="preserve">de </w:t>
          </w:r>
          <w:r w:rsidR="0025262F" w:rsidRPr="00F85AE8">
            <w:rPr>
              <w:rFonts w:ascii="Verdana" w:hAnsi="Verdana"/>
            </w:rPr>
            <w:t>aktiviteter og prosjekter</w:t>
          </w:r>
          <w:r w:rsidR="00D87570" w:rsidRPr="00F85AE8">
            <w:rPr>
              <w:rFonts w:ascii="Verdana" w:hAnsi="Verdana"/>
            </w:rPr>
            <w:t xml:space="preserve"> som klubben driver med</w:t>
          </w:r>
          <w:r w:rsidR="0025262F" w:rsidRPr="00F85AE8">
            <w:rPr>
              <w:rFonts w:ascii="Verdana" w:hAnsi="Verdana"/>
            </w:rPr>
            <w:t xml:space="preserve">. </w:t>
          </w:r>
        </w:p>
        <w:p w14:paraId="04CA2646" w14:textId="77777777" w:rsidR="006E42FE" w:rsidRPr="00F85AE8" w:rsidRDefault="00D87570" w:rsidP="00B94EDB">
          <w:pPr>
            <w:spacing w:after="0" w:line="240" w:lineRule="auto"/>
            <w:rPr>
              <w:rFonts w:ascii="Verdana" w:hAnsi="Verdana"/>
              <w:i/>
            </w:rPr>
          </w:pPr>
          <w:r w:rsidRPr="00F85AE8">
            <w:rPr>
              <w:rFonts w:ascii="Verdana" w:hAnsi="Verdana"/>
              <w:i/>
            </w:rPr>
            <w:lastRenderedPageBreak/>
            <w:t>Lukket Facebook-side</w:t>
          </w:r>
        </w:p>
        <w:p w14:paraId="5A2AFCA8" w14:textId="77777777" w:rsidR="006E42FE" w:rsidRPr="00F85AE8" w:rsidRDefault="006E42FE" w:rsidP="006E42FE">
          <w:pPr>
            <w:spacing w:after="0" w:line="240" w:lineRule="auto"/>
            <w:rPr>
              <w:rFonts w:ascii="Verdana" w:hAnsi="Verdana"/>
            </w:rPr>
          </w:pPr>
          <w:r w:rsidRPr="00F85AE8">
            <w:rPr>
              <w:rFonts w:ascii="Verdana" w:hAnsi="Verdana"/>
            </w:rPr>
            <w:t xml:space="preserve">Det er opprettet en egen </w:t>
          </w:r>
          <w:r w:rsidR="00CB18AE" w:rsidRPr="00F85AE8">
            <w:rPr>
              <w:rFonts w:ascii="Verdana" w:hAnsi="Verdana"/>
            </w:rPr>
            <w:t>intern</w:t>
          </w:r>
          <w:r w:rsidRPr="00F85AE8">
            <w:rPr>
              <w:rFonts w:ascii="Verdana" w:hAnsi="Verdana"/>
            </w:rPr>
            <w:t xml:space="preserve"> Facebook-side hvor de medlemmer som er på Facebook </w:t>
          </w:r>
          <w:r w:rsidR="00CB18AE" w:rsidRPr="00F85AE8">
            <w:rPr>
              <w:rFonts w:ascii="Verdana" w:hAnsi="Verdana"/>
            </w:rPr>
            <w:t>inviteres til å være</w:t>
          </w:r>
          <w:r w:rsidRPr="00F85AE8">
            <w:rPr>
              <w:rFonts w:ascii="Verdana" w:hAnsi="Verdana"/>
            </w:rPr>
            <w:t xml:space="preserve"> deltaker av. Facebook-side</w:t>
          </w:r>
          <w:r w:rsidR="00CB18AE" w:rsidRPr="00F85AE8">
            <w:rPr>
              <w:rFonts w:ascii="Verdana" w:hAnsi="Verdana"/>
            </w:rPr>
            <w:t>ne</w:t>
          </w:r>
          <w:r w:rsidRPr="00F85AE8">
            <w:rPr>
              <w:rFonts w:ascii="Verdana" w:hAnsi="Verdana"/>
            </w:rPr>
            <w:t xml:space="preserve"> er kun for internt bruk blant medlemmene. </w:t>
          </w:r>
          <w:r w:rsidR="002D7034" w:rsidRPr="00F85AE8">
            <w:rPr>
              <w:rFonts w:ascii="Verdana" w:hAnsi="Verdana"/>
            </w:rPr>
            <w:t xml:space="preserve">Om andre skal få tilgang til sidene </w:t>
          </w:r>
          <w:r w:rsidR="006506D2" w:rsidRPr="00F85AE8">
            <w:rPr>
              <w:rFonts w:ascii="Verdana" w:hAnsi="Verdana"/>
            </w:rPr>
            <w:t>bestemmes</w:t>
          </w:r>
          <w:r w:rsidR="002D7034" w:rsidRPr="00F85AE8">
            <w:rPr>
              <w:rFonts w:ascii="Verdana" w:hAnsi="Verdana"/>
            </w:rPr>
            <w:t xml:space="preserve"> av klubbens styre; eks. utvekslingsstudenter, vertsforeldre, venner av klubben mv. </w:t>
          </w:r>
        </w:p>
        <w:p w14:paraId="3E2B9FD5" w14:textId="77777777" w:rsidR="006E42FE" w:rsidRPr="00F85AE8" w:rsidRDefault="006E42FE" w:rsidP="006E42FE">
          <w:pPr>
            <w:spacing w:after="0" w:line="240" w:lineRule="auto"/>
            <w:rPr>
              <w:rFonts w:ascii="Verdana" w:hAnsi="Verdana"/>
            </w:rPr>
          </w:pPr>
        </w:p>
        <w:p w14:paraId="2A9F9050" w14:textId="77777777" w:rsidR="00A10E5F" w:rsidRPr="00F85AE8" w:rsidRDefault="006E42FE" w:rsidP="006E42FE">
          <w:pPr>
            <w:spacing w:after="0" w:line="240" w:lineRule="auto"/>
            <w:rPr>
              <w:rFonts w:ascii="Verdana" w:hAnsi="Verdana"/>
            </w:rPr>
          </w:pPr>
          <w:r w:rsidRPr="00F85AE8">
            <w:rPr>
              <w:rFonts w:ascii="Verdana" w:hAnsi="Verdana"/>
            </w:rPr>
            <w:t>Det som publiseres, så som bilder, tekster og innlegg skal derfor ikke tagges med fullt navn</w:t>
          </w:r>
          <w:r w:rsidR="006506D2" w:rsidRPr="00F85AE8">
            <w:rPr>
              <w:rFonts w:ascii="Verdana" w:hAnsi="Verdana"/>
            </w:rPr>
            <w:t xml:space="preserve">, hverken </w:t>
          </w:r>
          <w:r w:rsidRPr="00F85AE8">
            <w:rPr>
              <w:rFonts w:ascii="Verdana" w:hAnsi="Verdana"/>
            </w:rPr>
            <w:t xml:space="preserve">på de som er med på bildene, </w:t>
          </w:r>
          <w:r w:rsidR="006506D2" w:rsidRPr="00F85AE8">
            <w:rPr>
              <w:rFonts w:ascii="Verdana" w:hAnsi="Verdana"/>
            </w:rPr>
            <w:t xml:space="preserve">eller </w:t>
          </w:r>
          <w:r w:rsidRPr="00F85AE8">
            <w:rPr>
              <w:rFonts w:ascii="Verdana" w:hAnsi="Verdana"/>
            </w:rPr>
            <w:t>i tekst og innlegg. Tagg</w:t>
          </w:r>
          <w:r w:rsidR="006506D2" w:rsidRPr="00F85AE8">
            <w:rPr>
              <w:rFonts w:ascii="Verdana" w:hAnsi="Verdana"/>
            </w:rPr>
            <w:t xml:space="preserve">ing gjør at bildet/teksten publiseres </w:t>
          </w:r>
          <w:r w:rsidRPr="00F85AE8">
            <w:rPr>
              <w:rFonts w:ascii="Verdana" w:hAnsi="Verdana"/>
            </w:rPr>
            <w:t xml:space="preserve">åpent ut på </w:t>
          </w:r>
          <w:r w:rsidR="006506D2" w:rsidRPr="00F85AE8">
            <w:rPr>
              <w:rFonts w:ascii="Verdana" w:hAnsi="Verdana"/>
            </w:rPr>
            <w:t xml:space="preserve">sidene til de </w:t>
          </w:r>
          <w:r w:rsidR="00A10E5F" w:rsidRPr="00F85AE8">
            <w:rPr>
              <w:rFonts w:ascii="Verdana" w:hAnsi="Verdana"/>
            </w:rPr>
            <w:t>medlemmene</w:t>
          </w:r>
          <w:r w:rsidR="006506D2" w:rsidRPr="00F85AE8">
            <w:rPr>
              <w:rFonts w:ascii="Verdana" w:hAnsi="Verdana"/>
            </w:rPr>
            <w:t xml:space="preserve"> som er blitt tagget. </w:t>
          </w:r>
        </w:p>
        <w:p w14:paraId="4670100C" w14:textId="77777777" w:rsidR="006E42FE" w:rsidRPr="00F85AE8" w:rsidRDefault="006E42FE" w:rsidP="007233E0">
          <w:pPr>
            <w:pStyle w:val="Overskrift1"/>
            <w:numPr>
              <w:ilvl w:val="0"/>
              <w:numId w:val="1"/>
            </w:numPr>
            <w:spacing w:before="480" w:after="120"/>
            <w:ind w:left="357" w:hanging="357"/>
            <w:rPr>
              <w:rFonts w:ascii="Verdana" w:hAnsi="Verdana"/>
              <w:sz w:val="22"/>
              <w:szCs w:val="22"/>
              <w:u w:val="none"/>
              <w:lang w:val="nb-NO"/>
            </w:rPr>
          </w:pPr>
          <w:bookmarkStart w:id="5" w:name="_Toc463722403"/>
          <w:r w:rsidRPr="00F85AE8">
            <w:rPr>
              <w:rFonts w:ascii="Verdana" w:hAnsi="Verdana"/>
              <w:sz w:val="22"/>
              <w:szCs w:val="22"/>
              <w:u w:val="none"/>
              <w:lang w:val="nb-NO"/>
            </w:rPr>
            <w:t>Reservering</w:t>
          </w:r>
          <w:bookmarkEnd w:id="5"/>
        </w:p>
        <w:p w14:paraId="54248509" w14:textId="77777777" w:rsidR="00C06D40" w:rsidRPr="00F85AE8" w:rsidRDefault="00C06D40" w:rsidP="0025262F">
          <w:pPr>
            <w:spacing w:after="0" w:line="240" w:lineRule="auto"/>
            <w:rPr>
              <w:rFonts w:ascii="Verdana" w:hAnsi="Verdana"/>
            </w:rPr>
          </w:pPr>
          <w:r w:rsidRPr="00F85AE8">
            <w:rPr>
              <w:rFonts w:ascii="Verdana" w:hAnsi="Verdana"/>
            </w:rPr>
            <w:t>M</w:t>
          </w:r>
          <w:r w:rsidR="00B94EDB" w:rsidRPr="00F85AE8">
            <w:rPr>
              <w:rFonts w:ascii="Verdana" w:hAnsi="Verdana"/>
            </w:rPr>
            <w:t xml:space="preserve">edlemmer </w:t>
          </w:r>
          <w:r w:rsidRPr="00F85AE8">
            <w:rPr>
              <w:rFonts w:ascii="Verdana" w:hAnsi="Verdana"/>
            </w:rPr>
            <w:t xml:space="preserve">kan normalt ikke reservere seg fra at bilder </w:t>
          </w:r>
          <w:r w:rsidR="00631E77" w:rsidRPr="00F85AE8">
            <w:rPr>
              <w:rFonts w:ascii="Verdana" w:hAnsi="Verdana"/>
            </w:rPr>
            <w:t xml:space="preserve">tatt på klubbmøter og ved andre Rotary-arrangementer som de er med på, </w:t>
          </w:r>
          <w:r w:rsidRPr="00F85AE8">
            <w:rPr>
              <w:rFonts w:ascii="Verdana" w:hAnsi="Verdana"/>
            </w:rPr>
            <w:t xml:space="preserve">publiseres på klubbens hjemmesider og på de interne Facebook-sidene. </w:t>
          </w:r>
        </w:p>
        <w:p w14:paraId="18107A98" w14:textId="77777777" w:rsidR="00C06D40" w:rsidRPr="00F85AE8" w:rsidRDefault="00C06D40" w:rsidP="0025262F">
          <w:pPr>
            <w:spacing w:after="0" w:line="240" w:lineRule="auto"/>
            <w:rPr>
              <w:rFonts w:ascii="Verdana" w:hAnsi="Verdana"/>
            </w:rPr>
          </w:pPr>
        </w:p>
        <w:p w14:paraId="4B3BE845" w14:textId="77777777" w:rsidR="0025262F" w:rsidRPr="00F85AE8" w:rsidRDefault="00705CBC" w:rsidP="0025262F">
          <w:pPr>
            <w:spacing w:after="0" w:line="240" w:lineRule="auto"/>
            <w:rPr>
              <w:rFonts w:ascii="Verdana" w:hAnsi="Verdana"/>
            </w:rPr>
          </w:pPr>
          <w:r w:rsidRPr="00F85AE8">
            <w:rPr>
              <w:rFonts w:ascii="Verdana" w:hAnsi="Verdana"/>
            </w:rPr>
            <w:t xml:space="preserve">De som innhentes som </w:t>
          </w:r>
          <w:r w:rsidR="00B94EDB" w:rsidRPr="00F85AE8">
            <w:rPr>
              <w:rFonts w:ascii="Verdana" w:hAnsi="Verdana"/>
            </w:rPr>
            <w:t xml:space="preserve">foredragsholdere skal informeres om </w:t>
          </w:r>
          <w:r w:rsidR="0025262F" w:rsidRPr="00F85AE8">
            <w:rPr>
              <w:rFonts w:ascii="Verdana" w:hAnsi="Verdana"/>
            </w:rPr>
            <w:t xml:space="preserve">at </w:t>
          </w:r>
          <w:r w:rsidRPr="00F85AE8">
            <w:rPr>
              <w:rFonts w:ascii="Verdana" w:hAnsi="Verdana"/>
            </w:rPr>
            <w:t>det tas bilder på møtene og at disse vil publiseres på hjemmesidene i referater og artikler</w:t>
          </w:r>
          <w:r w:rsidR="006E42FE" w:rsidRPr="00F85AE8">
            <w:rPr>
              <w:rFonts w:ascii="Verdana" w:hAnsi="Verdana"/>
            </w:rPr>
            <w:t>, og at de kan publiseres på de interne Facebook-sidene</w:t>
          </w:r>
          <w:r w:rsidRPr="00F85AE8">
            <w:rPr>
              <w:rFonts w:ascii="Verdana" w:hAnsi="Verdana"/>
            </w:rPr>
            <w:t xml:space="preserve"> </w:t>
          </w:r>
          <w:r w:rsidR="006E42FE" w:rsidRPr="00F85AE8">
            <w:rPr>
              <w:rFonts w:ascii="Verdana" w:hAnsi="Verdana"/>
            </w:rPr>
            <w:t xml:space="preserve">sammen med en kort informativ tekst. </w:t>
          </w:r>
          <w:r w:rsidR="00C06D40" w:rsidRPr="00F85AE8">
            <w:rPr>
              <w:rFonts w:ascii="Verdana" w:hAnsi="Verdana"/>
            </w:rPr>
            <w:t xml:space="preserve">Det må gis </w:t>
          </w:r>
          <w:r w:rsidR="0025262F" w:rsidRPr="00F85AE8">
            <w:rPr>
              <w:rFonts w:ascii="Verdana" w:hAnsi="Verdana"/>
            </w:rPr>
            <w:t xml:space="preserve">gode grunner for </w:t>
          </w:r>
          <w:r w:rsidR="00C06D40" w:rsidRPr="00F85AE8">
            <w:rPr>
              <w:rFonts w:ascii="Verdana" w:hAnsi="Verdana"/>
            </w:rPr>
            <w:t>å reservere seg</w:t>
          </w:r>
        </w:p>
        <w:p w14:paraId="544A6ABE" w14:textId="77777777" w:rsidR="002D7034" w:rsidRPr="00F85AE8" w:rsidRDefault="002D7034" w:rsidP="007233E0">
          <w:pPr>
            <w:pStyle w:val="Overskrift1"/>
            <w:numPr>
              <w:ilvl w:val="0"/>
              <w:numId w:val="1"/>
            </w:numPr>
            <w:spacing w:before="480" w:after="120"/>
            <w:ind w:left="357" w:hanging="357"/>
            <w:rPr>
              <w:rFonts w:ascii="Verdana" w:hAnsi="Verdana"/>
              <w:sz w:val="22"/>
              <w:szCs w:val="22"/>
              <w:u w:val="none"/>
              <w:lang w:val="nb-NO"/>
            </w:rPr>
          </w:pPr>
          <w:bookmarkStart w:id="6" w:name="_Toc463722404"/>
          <w:r w:rsidRPr="00F85AE8">
            <w:rPr>
              <w:rFonts w:ascii="Verdana" w:hAnsi="Verdana"/>
              <w:sz w:val="22"/>
              <w:szCs w:val="22"/>
              <w:u w:val="none"/>
              <w:lang w:val="nb-NO"/>
            </w:rPr>
            <w:t>Publisering</w:t>
          </w:r>
          <w:bookmarkEnd w:id="6"/>
        </w:p>
        <w:p w14:paraId="45EDE665" w14:textId="77777777" w:rsidR="00E75B95" w:rsidRPr="00F85AE8" w:rsidRDefault="00880D69" w:rsidP="00E75B95">
          <w:pPr>
            <w:spacing w:after="0" w:line="240" w:lineRule="auto"/>
            <w:rPr>
              <w:rFonts w:ascii="Verdana" w:hAnsi="Verdana"/>
            </w:rPr>
          </w:pPr>
          <w:r w:rsidRPr="00F85AE8">
            <w:rPr>
              <w:rFonts w:ascii="Verdana" w:hAnsi="Verdana"/>
            </w:rPr>
            <w:t xml:space="preserve">Bilder og tekst </w:t>
          </w:r>
          <w:r w:rsidR="00E75B95" w:rsidRPr="00F85AE8">
            <w:rPr>
              <w:rFonts w:ascii="Verdana" w:hAnsi="Verdana"/>
            </w:rPr>
            <w:t xml:space="preserve">som publiseres skal være i tråd med </w:t>
          </w:r>
          <w:proofErr w:type="spellStart"/>
          <w:r w:rsidR="00E75B95" w:rsidRPr="00F85AE8">
            <w:rPr>
              <w:rFonts w:ascii="Verdana" w:hAnsi="Verdana"/>
            </w:rPr>
            <w:t>Rotarys</w:t>
          </w:r>
          <w:proofErr w:type="spellEnd"/>
          <w:r w:rsidR="00E75B95" w:rsidRPr="00F85AE8">
            <w:rPr>
              <w:rFonts w:ascii="Verdana" w:hAnsi="Verdana"/>
            </w:rPr>
            <w:t xml:space="preserve"> </w:t>
          </w:r>
          <w:r w:rsidR="00C40418" w:rsidRPr="00F85AE8">
            <w:rPr>
              <w:rFonts w:ascii="Verdana" w:hAnsi="Verdana"/>
            </w:rPr>
            <w:t xml:space="preserve">etiske plattform og med </w:t>
          </w:r>
          <w:proofErr w:type="spellStart"/>
          <w:r w:rsidR="00C40418" w:rsidRPr="00F85AE8">
            <w:rPr>
              <w:rFonts w:ascii="Verdana" w:hAnsi="Verdana"/>
            </w:rPr>
            <w:t>Rotarys</w:t>
          </w:r>
          <w:proofErr w:type="spellEnd"/>
          <w:r w:rsidR="00C40418" w:rsidRPr="00F85AE8">
            <w:rPr>
              <w:rFonts w:ascii="Verdana" w:hAnsi="Verdana"/>
            </w:rPr>
            <w:t xml:space="preserve"> </w:t>
          </w:r>
          <w:r w:rsidR="00E75B95" w:rsidRPr="00F85AE8">
            <w:rPr>
              <w:rFonts w:ascii="Verdana" w:hAnsi="Verdana"/>
            </w:rPr>
            <w:t>formål og hensikt, vedtekter</w:t>
          </w:r>
          <w:r w:rsidRPr="00F85AE8">
            <w:rPr>
              <w:rFonts w:ascii="Verdana" w:hAnsi="Verdana"/>
            </w:rPr>
            <w:t xml:space="preserve">, og </w:t>
          </w:r>
          <w:r w:rsidR="00C40418" w:rsidRPr="00F85AE8">
            <w:rPr>
              <w:rFonts w:ascii="Verdana" w:hAnsi="Verdana"/>
            </w:rPr>
            <w:t>retningslinjer</w:t>
          </w:r>
          <w:r w:rsidR="00E75B95" w:rsidRPr="00F85AE8">
            <w:rPr>
              <w:rFonts w:ascii="Verdana" w:hAnsi="Verdana"/>
            </w:rPr>
            <w:t xml:space="preserve">. </w:t>
          </w:r>
        </w:p>
        <w:p w14:paraId="52AC95B2" w14:textId="77777777" w:rsidR="00E75B95" w:rsidRPr="00F85AE8" w:rsidRDefault="00E75B95" w:rsidP="00E75B95">
          <w:pPr>
            <w:spacing w:after="0" w:line="240" w:lineRule="auto"/>
            <w:rPr>
              <w:rFonts w:ascii="Verdana" w:hAnsi="Verdana"/>
            </w:rPr>
          </w:pPr>
        </w:p>
        <w:p w14:paraId="41F7A1CF" w14:textId="77777777" w:rsidR="00E75B95" w:rsidRPr="00F85AE8" w:rsidRDefault="00E75B95" w:rsidP="00E75B95">
          <w:pPr>
            <w:spacing w:after="0" w:line="240" w:lineRule="auto"/>
            <w:rPr>
              <w:rFonts w:ascii="Verdana" w:hAnsi="Verdana"/>
            </w:rPr>
          </w:pPr>
          <w:r w:rsidRPr="00F85AE8">
            <w:rPr>
              <w:rFonts w:ascii="Verdana" w:hAnsi="Verdana"/>
            </w:rPr>
            <w:t>I tillegg til utnevnte referenter kan klubbens medlemmer skrive og publisere innlegg og artikler både på hjemmesider og på klubbens i interne Facebook-sider. Det som publiseres må være knyttet til aktiviteter de deltar på i Rotary sammenheng.</w:t>
          </w:r>
        </w:p>
        <w:p w14:paraId="54075B5D" w14:textId="77777777" w:rsidR="00E75B95" w:rsidRPr="00F85AE8" w:rsidRDefault="00E75B95" w:rsidP="00E75B95">
          <w:pPr>
            <w:spacing w:after="0" w:line="240" w:lineRule="auto"/>
            <w:rPr>
              <w:rFonts w:ascii="Verdana" w:hAnsi="Verdana"/>
            </w:rPr>
          </w:pPr>
        </w:p>
        <w:p w14:paraId="3948DE78" w14:textId="77777777" w:rsidR="00C4698C" w:rsidRPr="00F85AE8" w:rsidRDefault="00E75B95" w:rsidP="00E75B95">
          <w:pPr>
            <w:spacing w:after="0" w:line="240" w:lineRule="auto"/>
            <w:rPr>
              <w:rFonts w:ascii="Verdana" w:hAnsi="Verdana"/>
            </w:rPr>
          </w:pPr>
          <w:r w:rsidRPr="00F85AE8">
            <w:rPr>
              <w:rFonts w:ascii="Verdana" w:hAnsi="Verdana"/>
            </w:rPr>
            <w:t xml:space="preserve">PR-IT-tjenesten </w:t>
          </w:r>
          <w:r w:rsidR="00F02E59" w:rsidRPr="00F85AE8">
            <w:rPr>
              <w:rFonts w:ascii="Verdana" w:hAnsi="Verdana"/>
            </w:rPr>
            <w:t>har redaktøransvar og b</w:t>
          </w:r>
          <w:r w:rsidR="00C4698C" w:rsidRPr="00F85AE8">
            <w:rPr>
              <w:rFonts w:ascii="Verdana" w:hAnsi="Verdana"/>
            </w:rPr>
            <w:t xml:space="preserve">eslutter hva som skal publiseres. </w:t>
          </w:r>
          <w:r w:rsidR="007233E0" w:rsidRPr="00F85AE8">
            <w:rPr>
              <w:rFonts w:ascii="Verdana" w:hAnsi="Verdana"/>
            </w:rPr>
            <w:t>I</w:t>
          </w:r>
          <w:r w:rsidR="007233E0" w:rsidRPr="00F85AE8">
            <w:rPr>
              <w:rFonts w:ascii="Verdana" w:eastAsia="Arial Unicode MS" w:hAnsi="Verdana"/>
              <w:u w:color="000000"/>
            </w:rPr>
            <w:t xml:space="preserve">nnlegg som kan oppfattes som krenkende eller er i strid med norske lover vil bli slettet. </w:t>
          </w:r>
        </w:p>
        <w:p w14:paraId="3B8B79B6" w14:textId="77777777" w:rsidR="00C4698C" w:rsidRPr="00F85AE8" w:rsidRDefault="00C4698C" w:rsidP="00E75B95">
          <w:pPr>
            <w:spacing w:after="0" w:line="240" w:lineRule="auto"/>
            <w:rPr>
              <w:rFonts w:ascii="Verdana" w:hAnsi="Verdana"/>
            </w:rPr>
          </w:pPr>
        </w:p>
        <w:p w14:paraId="70C905F8" w14:textId="77777777" w:rsidR="00E75B95" w:rsidRPr="00F85AE8" w:rsidRDefault="00C4698C" w:rsidP="00E75B95">
          <w:pPr>
            <w:spacing w:after="0" w:line="240" w:lineRule="auto"/>
            <w:rPr>
              <w:rFonts w:ascii="Verdana" w:hAnsi="Verdana"/>
            </w:rPr>
          </w:pPr>
          <w:r w:rsidRPr="00F85AE8">
            <w:rPr>
              <w:rFonts w:ascii="Verdana" w:hAnsi="Verdana"/>
            </w:rPr>
            <w:t xml:space="preserve">Styret kan til enhver tid beslutte </w:t>
          </w:r>
          <w:r w:rsidR="002D7034" w:rsidRPr="00F85AE8">
            <w:rPr>
              <w:rFonts w:ascii="Verdana" w:hAnsi="Verdana"/>
            </w:rPr>
            <w:t xml:space="preserve">å </w:t>
          </w:r>
          <w:r w:rsidRPr="00F85AE8">
            <w:rPr>
              <w:rFonts w:ascii="Verdana" w:hAnsi="Verdana"/>
            </w:rPr>
            <w:t>end</w:t>
          </w:r>
          <w:r w:rsidR="002D7034" w:rsidRPr="00F85AE8">
            <w:rPr>
              <w:rFonts w:ascii="Verdana" w:hAnsi="Verdana"/>
            </w:rPr>
            <w:t xml:space="preserve">re innholdet på </w:t>
          </w:r>
          <w:r w:rsidR="00E75B95" w:rsidRPr="00F85AE8">
            <w:rPr>
              <w:rFonts w:ascii="Verdana" w:hAnsi="Verdana"/>
            </w:rPr>
            <w:t>hjemme</w:t>
          </w:r>
          <w:r w:rsidRPr="00F85AE8">
            <w:rPr>
              <w:rFonts w:ascii="Verdana" w:hAnsi="Verdana"/>
            </w:rPr>
            <w:t>side</w:t>
          </w:r>
          <w:r w:rsidR="00E75B95" w:rsidRPr="00F85AE8">
            <w:rPr>
              <w:rFonts w:ascii="Verdana" w:hAnsi="Verdana"/>
            </w:rPr>
            <w:t xml:space="preserve">ne. </w:t>
          </w:r>
        </w:p>
        <w:p w14:paraId="6AF6E68A" w14:textId="77777777" w:rsidR="002D7034" w:rsidRPr="00F85AE8" w:rsidRDefault="002D7034" w:rsidP="007233E0">
          <w:pPr>
            <w:pStyle w:val="Overskrift1"/>
            <w:numPr>
              <w:ilvl w:val="0"/>
              <w:numId w:val="1"/>
            </w:numPr>
            <w:spacing w:before="480" w:after="120"/>
            <w:ind w:left="357" w:hanging="357"/>
            <w:rPr>
              <w:rFonts w:ascii="Verdana" w:hAnsi="Verdana"/>
              <w:sz w:val="22"/>
              <w:szCs w:val="22"/>
              <w:u w:val="none"/>
              <w:lang w:val="nb-NO"/>
            </w:rPr>
          </w:pPr>
          <w:bookmarkStart w:id="7" w:name="_Toc463722405"/>
          <w:r w:rsidRPr="00F85AE8">
            <w:rPr>
              <w:rFonts w:ascii="Verdana" w:hAnsi="Verdana"/>
              <w:sz w:val="22"/>
              <w:szCs w:val="22"/>
              <w:u w:val="none"/>
              <w:lang w:val="nb-NO"/>
            </w:rPr>
            <w:t>Informasjon</w:t>
          </w:r>
          <w:bookmarkEnd w:id="7"/>
        </w:p>
        <w:p w14:paraId="1CF72842" w14:textId="77777777" w:rsidR="00A10A24" w:rsidRPr="00F85AE8" w:rsidRDefault="002D7034" w:rsidP="008A5068">
          <w:pPr>
            <w:spacing w:after="0" w:line="240" w:lineRule="auto"/>
            <w:rPr>
              <w:rFonts w:ascii="Verdana" w:hAnsi="Verdana"/>
            </w:rPr>
          </w:pPr>
          <w:r w:rsidRPr="00F85AE8">
            <w:rPr>
              <w:rFonts w:ascii="Verdana" w:hAnsi="Verdana"/>
            </w:rPr>
            <w:t xml:space="preserve">Presidenten skal </w:t>
          </w:r>
          <w:r w:rsidR="00A10A24" w:rsidRPr="00F85AE8">
            <w:rPr>
              <w:rFonts w:ascii="Verdana" w:hAnsi="Verdana"/>
            </w:rPr>
            <w:t xml:space="preserve">orienterer </w:t>
          </w:r>
          <w:r w:rsidRPr="00F85AE8">
            <w:rPr>
              <w:rFonts w:ascii="Verdana" w:hAnsi="Verdana"/>
            </w:rPr>
            <w:t xml:space="preserve">medlemmene </w:t>
          </w:r>
          <w:r w:rsidR="00A10A24" w:rsidRPr="00F85AE8">
            <w:rPr>
              <w:rFonts w:ascii="Verdana" w:hAnsi="Verdana"/>
            </w:rPr>
            <w:t xml:space="preserve">om </w:t>
          </w:r>
          <w:r w:rsidRPr="00F85AE8">
            <w:rPr>
              <w:rFonts w:ascii="Verdana" w:hAnsi="Verdana"/>
            </w:rPr>
            <w:t>regler for sosiale medier</w:t>
          </w:r>
          <w:r w:rsidR="00A10A24" w:rsidRPr="00F85AE8">
            <w:rPr>
              <w:rFonts w:ascii="Verdana" w:hAnsi="Verdana"/>
            </w:rPr>
            <w:t xml:space="preserve"> en </w:t>
          </w:r>
          <w:r w:rsidRPr="00F85AE8">
            <w:rPr>
              <w:rFonts w:ascii="Verdana" w:hAnsi="Verdana"/>
            </w:rPr>
            <w:t xml:space="preserve">til </w:t>
          </w:r>
          <w:r w:rsidR="00A10A24" w:rsidRPr="00F85AE8">
            <w:rPr>
              <w:rFonts w:ascii="Verdana" w:hAnsi="Verdana"/>
            </w:rPr>
            <w:t xml:space="preserve">to </w:t>
          </w:r>
          <w:r w:rsidR="00CB18AE" w:rsidRPr="00F85AE8">
            <w:rPr>
              <w:rFonts w:ascii="Verdana" w:hAnsi="Verdana"/>
            </w:rPr>
            <w:t>g</w:t>
          </w:r>
          <w:r w:rsidRPr="00F85AE8">
            <w:rPr>
              <w:rFonts w:ascii="Verdana" w:hAnsi="Verdana"/>
            </w:rPr>
            <w:t xml:space="preserve">anger i året, spesielt på et av de første møtene i nytt </w:t>
          </w:r>
          <w:proofErr w:type="spellStart"/>
          <w:r w:rsidRPr="00F85AE8">
            <w:rPr>
              <w:rFonts w:ascii="Verdana" w:hAnsi="Verdana"/>
            </w:rPr>
            <w:t>Rotaryår</w:t>
          </w:r>
          <w:proofErr w:type="spellEnd"/>
          <w:r w:rsidRPr="00F85AE8">
            <w:rPr>
              <w:rFonts w:ascii="Verdana" w:hAnsi="Verdana"/>
            </w:rPr>
            <w:t xml:space="preserve">. </w:t>
          </w:r>
        </w:p>
        <w:p w14:paraId="50D023A6" w14:textId="77777777" w:rsidR="00CB18AE" w:rsidRPr="00F85AE8" w:rsidRDefault="00CB18AE" w:rsidP="008A5068">
          <w:pPr>
            <w:spacing w:after="0" w:line="240" w:lineRule="auto"/>
            <w:rPr>
              <w:rFonts w:ascii="Verdana" w:hAnsi="Verdana"/>
            </w:rPr>
          </w:pPr>
        </w:p>
        <w:p w14:paraId="5BF46F92" w14:textId="77777777" w:rsidR="00CB18AE" w:rsidRPr="00F85AE8" w:rsidRDefault="00CB18AE" w:rsidP="008A5068">
          <w:pPr>
            <w:spacing w:after="0" w:line="240" w:lineRule="auto"/>
            <w:rPr>
              <w:rFonts w:ascii="Verdana" w:hAnsi="Verdana"/>
            </w:rPr>
          </w:pPr>
          <w:r w:rsidRPr="00F85AE8">
            <w:rPr>
              <w:rFonts w:ascii="Verdana" w:hAnsi="Verdana"/>
            </w:rPr>
            <w:t xml:space="preserve">Programkomiteen har et særskilt ansvar for å informere foredragsholdere om klubbens etiske regler og regler for publisering av bilder og tekst på sosiale medier.  </w:t>
          </w:r>
        </w:p>
        <w:p w14:paraId="4B690CD4" w14:textId="77777777" w:rsidR="00736E5C" w:rsidRPr="00F85AE8" w:rsidRDefault="00736E5C" w:rsidP="00273F5A">
          <w:pPr>
            <w:spacing w:after="0" w:line="240" w:lineRule="auto"/>
            <w:rPr>
              <w:rFonts w:ascii="Verdana" w:hAnsi="Verdana"/>
            </w:rPr>
          </w:pPr>
        </w:p>
        <w:p w14:paraId="181E0439" w14:textId="77777777" w:rsidR="00273F5A" w:rsidRPr="00F85AE8" w:rsidRDefault="00273F5A" w:rsidP="00273F5A">
          <w:pPr>
            <w:spacing w:after="0" w:line="240" w:lineRule="auto"/>
            <w:rPr>
              <w:rFonts w:ascii="Verdana" w:hAnsi="Verdana"/>
            </w:rPr>
          </w:pPr>
        </w:p>
        <w:p w14:paraId="5294C510" w14:textId="77777777" w:rsidR="00273F5A" w:rsidRPr="00683F2F" w:rsidRDefault="007B1EBB" w:rsidP="00273F5A">
          <w:pPr>
            <w:spacing w:after="0" w:line="240" w:lineRule="auto"/>
            <w:rPr>
              <w:rFonts w:ascii="Verdana" w:hAnsi="Verdana"/>
            </w:rPr>
          </w:pPr>
        </w:p>
      </w:sdtContent>
    </w:sdt>
    <w:bookmarkEnd w:id="4" w:displacedByCustomXml="prev"/>
    <w:sectPr w:rsidR="00273F5A" w:rsidRPr="00683F2F" w:rsidSect="00BC11C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4B03" w14:textId="77777777" w:rsidR="0007079D" w:rsidRDefault="0007079D" w:rsidP="00BC11C7">
      <w:pPr>
        <w:spacing w:after="0" w:line="240" w:lineRule="auto"/>
      </w:pPr>
      <w:r>
        <w:separator/>
      </w:r>
    </w:p>
  </w:endnote>
  <w:endnote w:type="continuationSeparator" w:id="0">
    <w:p w14:paraId="7353EEC5" w14:textId="77777777" w:rsidR="0007079D" w:rsidRDefault="0007079D" w:rsidP="00BC1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35121" w14:textId="77777777" w:rsidR="00E115AA" w:rsidRDefault="00E115AA">
    <w:pPr>
      <w:pStyle w:val="Bunntekst"/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0EF81DE0" wp14:editId="42E56BEA">
          <wp:simplePos x="0" y="0"/>
          <wp:positionH relativeFrom="column">
            <wp:posOffset>19685</wp:posOffset>
          </wp:positionH>
          <wp:positionV relativeFrom="paragraph">
            <wp:posOffset>-200660</wp:posOffset>
          </wp:positionV>
          <wp:extent cx="5758180" cy="124460"/>
          <wp:effectExtent l="19050" t="0" r="0" b="0"/>
          <wp:wrapThrough wrapText="bothSides">
            <wp:wrapPolygon edited="0">
              <wp:start x="-71" y="0"/>
              <wp:lineTo x="-71" y="19837"/>
              <wp:lineTo x="21581" y="19837"/>
              <wp:lineTo x="21581" y="0"/>
              <wp:lineTo x="-71" y="0"/>
            </wp:wrapPolygon>
          </wp:wrapThrough>
          <wp:docPr id="2" name="Bilde 1" descr="C:\Users\roatho\AppData\Local\Microsoft\Windows\Temporary Internet Files\Content.Outlook\K5EY1S3T\gron_stri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atho\AppData\Local\Microsoft\Windows\Temporary Internet Files\Content.Outlook\K5EY1S3T\gron_strip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124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3591C">
      <w:rPr>
        <w:rFonts w:ascii="Verdana" w:hAnsi="Verdana"/>
        <w:sz w:val="20"/>
        <w:szCs w:val="20"/>
      </w:rPr>
      <w:t>Det er alltid datafilen som er den gyldige versjonen av dette dokumentet</w:t>
    </w:r>
    <w:r w:rsidRPr="00490AC4">
      <w:t xml:space="preserve"> </w:t>
    </w:r>
    <w:sdt>
      <w:sdtPr>
        <w:id w:val="252133"/>
        <w:docPartObj>
          <w:docPartGallery w:val="Page Numbers (Bottom of Page)"/>
          <w:docPartUnique/>
        </w:docPartObj>
      </w:sdtPr>
      <w:sdtEndPr>
        <w:rPr>
          <w:rFonts w:ascii="Verdana" w:hAnsi="Verdana"/>
        </w:rPr>
      </w:sdtEndPr>
      <w:sdtContent>
        <w:sdt>
          <w:sdtPr>
            <w:id w:val="252134"/>
            <w:docPartObj>
              <w:docPartGallery w:val="Page Numbers (Top of Page)"/>
              <w:docPartUnique/>
            </w:docPartObj>
          </w:sdtPr>
          <w:sdtEndPr>
            <w:rPr>
              <w:rFonts w:ascii="Verdana" w:hAnsi="Verdana"/>
            </w:rPr>
          </w:sdtEndPr>
          <w:sdtContent>
            <w:r>
              <w:tab/>
            </w:r>
            <w:r w:rsidRPr="00613FA8">
              <w:rPr>
                <w:rFonts w:ascii="Verdana" w:hAnsi="Verdana"/>
                <w:sz w:val="20"/>
                <w:szCs w:val="20"/>
              </w:rPr>
              <w:t xml:space="preserve">Side </w:t>
            </w:r>
            <w:r w:rsidRPr="00613FA8">
              <w:rPr>
                <w:rFonts w:ascii="Verdana" w:hAnsi="Verdana"/>
                <w:b/>
                <w:sz w:val="20"/>
                <w:szCs w:val="20"/>
              </w:rPr>
              <w:fldChar w:fldCharType="begin"/>
            </w:r>
            <w:r w:rsidRPr="00613FA8">
              <w:rPr>
                <w:rFonts w:ascii="Verdana" w:hAnsi="Verdana"/>
                <w:b/>
                <w:sz w:val="20"/>
                <w:szCs w:val="20"/>
              </w:rPr>
              <w:instrText>PAGE</w:instrText>
            </w:r>
            <w:r w:rsidRPr="00613FA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1946E8">
              <w:rPr>
                <w:rFonts w:ascii="Verdana" w:hAnsi="Verdana"/>
                <w:b/>
                <w:noProof/>
                <w:sz w:val="20"/>
                <w:szCs w:val="20"/>
              </w:rPr>
              <w:t>2</w:t>
            </w:r>
            <w:r w:rsidRPr="00613FA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r w:rsidRPr="00613FA8">
              <w:rPr>
                <w:rFonts w:ascii="Verdana" w:hAnsi="Verdana"/>
                <w:sz w:val="20"/>
                <w:szCs w:val="20"/>
              </w:rPr>
              <w:t xml:space="preserve"> av </w:t>
            </w:r>
            <w:r w:rsidRPr="00613FA8">
              <w:rPr>
                <w:rFonts w:ascii="Verdana" w:hAnsi="Verdana"/>
                <w:b/>
                <w:sz w:val="20"/>
                <w:szCs w:val="20"/>
              </w:rPr>
              <w:fldChar w:fldCharType="begin"/>
            </w:r>
            <w:r w:rsidRPr="00613FA8">
              <w:rPr>
                <w:rFonts w:ascii="Verdana" w:hAnsi="Verdana"/>
                <w:b/>
                <w:sz w:val="20"/>
                <w:szCs w:val="20"/>
              </w:rPr>
              <w:instrText>NUMPAGES</w:instrText>
            </w:r>
            <w:r w:rsidRPr="00613FA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1946E8">
              <w:rPr>
                <w:rFonts w:ascii="Verdana" w:hAnsi="Verdana"/>
                <w:b/>
                <w:noProof/>
                <w:sz w:val="20"/>
                <w:szCs w:val="20"/>
              </w:rPr>
              <w:t>2</w:t>
            </w:r>
            <w:r w:rsidRPr="00613FA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sdtContent>
        </w:sdt>
      </w:sdtContent>
    </w:sdt>
    <w:r w:rsidRPr="00636BD4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E99D4" w14:textId="77777777" w:rsidR="00E115AA" w:rsidRDefault="00E115AA">
    <w:pPr>
      <w:pStyle w:val="Bunntekst"/>
    </w:pPr>
    <w:r w:rsidRPr="00F3591C">
      <w:rPr>
        <w:rFonts w:ascii="Verdana" w:hAnsi="Verdana"/>
        <w:sz w:val="20"/>
        <w:szCs w:val="20"/>
      </w:rPr>
      <w:t>Det er alltid datafilen som er den gyldige versjonen av dette dokumentet</w:t>
    </w:r>
    <w:r w:rsidRPr="00490AC4">
      <w:t xml:space="preserve"> </w:t>
    </w:r>
    <w:sdt>
      <w:sdtPr>
        <w:id w:val="14610154"/>
        <w:docPartObj>
          <w:docPartGallery w:val="Page Numbers (Bottom of Page)"/>
          <w:docPartUnique/>
        </w:docPartObj>
      </w:sdtPr>
      <w:sdtEndPr>
        <w:rPr>
          <w:rFonts w:ascii="Verdana" w:hAnsi="Verdana"/>
        </w:rPr>
      </w:sdtEndPr>
      <w:sdtContent>
        <w:sdt>
          <w:sdtPr>
            <w:id w:val="14070200"/>
            <w:docPartObj>
              <w:docPartGallery w:val="Page Numbers (Top of Page)"/>
              <w:docPartUnique/>
            </w:docPartObj>
          </w:sdtPr>
          <w:sdtEndPr>
            <w:rPr>
              <w:rFonts w:ascii="Verdana" w:hAnsi="Verdana"/>
            </w:rPr>
          </w:sdtEndPr>
          <w:sdtContent>
            <w:r>
              <w:tab/>
            </w:r>
            <w:r w:rsidRPr="00613FA8">
              <w:rPr>
                <w:rFonts w:ascii="Verdana" w:hAnsi="Verdana"/>
                <w:sz w:val="20"/>
                <w:szCs w:val="20"/>
              </w:rPr>
              <w:t xml:space="preserve">Side </w:t>
            </w:r>
            <w:r w:rsidRPr="00613FA8">
              <w:rPr>
                <w:rFonts w:ascii="Verdana" w:hAnsi="Verdana"/>
                <w:b/>
                <w:sz w:val="20"/>
                <w:szCs w:val="20"/>
              </w:rPr>
              <w:fldChar w:fldCharType="begin"/>
            </w:r>
            <w:r w:rsidRPr="00613FA8">
              <w:rPr>
                <w:rFonts w:ascii="Verdana" w:hAnsi="Verdana"/>
                <w:b/>
                <w:sz w:val="20"/>
                <w:szCs w:val="20"/>
              </w:rPr>
              <w:instrText>PAGE</w:instrText>
            </w:r>
            <w:r w:rsidRPr="00613FA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1946E8">
              <w:rPr>
                <w:rFonts w:ascii="Verdana" w:hAnsi="Verdana"/>
                <w:b/>
                <w:noProof/>
                <w:sz w:val="20"/>
                <w:szCs w:val="20"/>
              </w:rPr>
              <w:t>1</w:t>
            </w:r>
            <w:r w:rsidRPr="00613FA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r w:rsidRPr="00613FA8">
              <w:rPr>
                <w:rFonts w:ascii="Verdana" w:hAnsi="Verdana"/>
                <w:sz w:val="20"/>
                <w:szCs w:val="20"/>
              </w:rPr>
              <w:t xml:space="preserve"> av </w:t>
            </w:r>
            <w:r w:rsidRPr="00613FA8">
              <w:rPr>
                <w:rFonts w:ascii="Verdana" w:hAnsi="Verdana"/>
                <w:b/>
                <w:sz w:val="20"/>
                <w:szCs w:val="20"/>
              </w:rPr>
              <w:fldChar w:fldCharType="begin"/>
            </w:r>
            <w:r w:rsidRPr="00613FA8">
              <w:rPr>
                <w:rFonts w:ascii="Verdana" w:hAnsi="Verdana"/>
                <w:b/>
                <w:sz w:val="20"/>
                <w:szCs w:val="20"/>
              </w:rPr>
              <w:instrText>NUMPAGES</w:instrText>
            </w:r>
            <w:r w:rsidRPr="00613FA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1946E8">
              <w:rPr>
                <w:rFonts w:ascii="Verdana" w:hAnsi="Verdana"/>
                <w:b/>
                <w:noProof/>
                <w:sz w:val="20"/>
                <w:szCs w:val="20"/>
              </w:rPr>
              <w:t>2</w:t>
            </w:r>
            <w:r w:rsidRPr="00613FA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sdtContent>
        </w:sdt>
      </w:sdtContent>
    </w:sdt>
    <w:r w:rsidRPr="00636BD4">
      <w:t xml:space="preserve"> </w:t>
    </w:r>
    <w:r w:rsidRPr="00636BD4">
      <w:rPr>
        <w:noProof/>
      </w:rPr>
      <w:drawing>
        <wp:anchor distT="0" distB="0" distL="114300" distR="114300" simplePos="0" relativeHeight="251659264" behindDoc="0" locked="0" layoutInCell="1" allowOverlap="1" wp14:anchorId="6A127874" wp14:editId="42E56BEE">
          <wp:simplePos x="0" y="0"/>
          <wp:positionH relativeFrom="column">
            <wp:posOffset>19685</wp:posOffset>
          </wp:positionH>
          <wp:positionV relativeFrom="paragraph">
            <wp:posOffset>-179705</wp:posOffset>
          </wp:positionV>
          <wp:extent cx="5758180" cy="124460"/>
          <wp:effectExtent l="19050" t="0" r="0" b="0"/>
          <wp:wrapThrough wrapText="bothSides">
            <wp:wrapPolygon edited="0">
              <wp:start x="-71" y="0"/>
              <wp:lineTo x="-71" y="19837"/>
              <wp:lineTo x="21581" y="19837"/>
              <wp:lineTo x="21581" y="0"/>
              <wp:lineTo x="-71" y="0"/>
            </wp:wrapPolygon>
          </wp:wrapThrough>
          <wp:docPr id="4" name="Bilde 1" descr="C:\Users\roatho\AppData\Local\Microsoft\Windows\Temporary Internet Files\Content.Outlook\K5EY1S3T\gron_stri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atho\AppData\Local\Microsoft\Windows\Temporary Internet Files\Content.Outlook\K5EY1S3T\gron_strip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124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8E628" w14:textId="77777777" w:rsidR="0007079D" w:rsidRDefault="0007079D" w:rsidP="00BC11C7">
      <w:pPr>
        <w:spacing w:after="0" w:line="240" w:lineRule="auto"/>
      </w:pPr>
      <w:r>
        <w:separator/>
      </w:r>
    </w:p>
  </w:footnote>
  <w:footnote w:type="continuationSeparator" w:id="0">
    <w:p w14:paraId="6E25619D" w14:textId="77777777" w:rsidR="0007079D" w:rsidRDefault="0007079D" w:rsidP="00BC1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Look w:val="04A0" w:firstRow="1" w:lastRow="0" w:firstColumn="1" w:lastColumn="0" w:noHBand="0" w:noVBand="1"/>
    </w:tblPr>
    <w:tblGrid>
      <w:gridCol w:w="7060"/>
      <w:gridCol w:w="2002"/>
    </w:tblGrid>
    <w:tr w:rsidR="00E115AA" w:rsidRPr="00281A4E" w14:paraId="30EFCD1F" w14:textId="77777777" w:rsidTr="00381FD5">
      <w:tc>
        <w:tcPr>
          <w:tcW w:w="7196" w:type="dxa"/>
        </w:tcPr>
        <w:sdt>
          <w:sdtPr>
            <w:rPr>
              <w:rFonts w:ascii="Verdana" w:eastAsiaTheme="majorEastAsia" w:hAnsi="Verdana" w:cstheme="majorBidi"/>
              <w:b/>
            </w:rPr>
            <w:alias w:val="Tittel"/>
            <w:id w:val="251675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5FC85CCC" w14:textId="77777777" w:rsidR="00E115AA" w:rsidRPr="00281A4E" w:rsidRDefault="00CB18AE" w:rsidP="00381FD5">
              <w:pPr>
                <w:pStyle w:val="Ingenmellomrom"/>
                <w:rPr>
                  <w:rFonts w:ascii="Verdana" w:eastAsiaTheme="majorEastAsia" w:hAnsi="Verdana" w:cstheme="majorBidi"/>
                  <w:b/>
                </w:rPr>
              </w:pPr>
              <w:r>
                <w:rPr>
                  <w:rFonts w:ascii="Verdana" w:eastAsiaTheme="majorEastAsia" w:hAnsi="Verdana" w:cstheme="majorBidi"/>
                  <w:b/>
                </w:rPr>
                <w:t>Publisering på sosiale medier – etiske retningslinjer</w:t>
              </w:r>
            </w:p>
          </w:sdtContent>
        </w:sdt>
      </w:tc>
      <w:tc>
        <w:tcPr>
          <w:tcW w:w="2016" w:type="dxa"/>
        </w:tcPr>
        <w:p w14:paraId="249CDDA5" w14:textId="77777777" w:rsidR="00E115AA" w:rsidRPr="00281A4E" w:rsidRDefault="00E115AA" w:rsidP="00636BD4">
          <w:pPr>
            <w:pStyle w:val="Topptekst"/>
            <w:jc w:val="center"/>
            <w:rPr>
              <w:rFonts w:ascii="Verdana" w:hAnsi="Verdana"/>
              <w:b/>
            </w:rPr>
          </w:pPr>
          <w:r w:rsidRPr="00281A4E">
            <w:rPr>
              <w:rFonts w:ascii="Verdana" w:hAnsi="Verdana"/>
              <w:b/>
            </w:rPr>
            <w:t>Prosedyre</w:t>
          </w:r>
        </w:p>
      </w:tc>
    </w:tr>
  </w:tbl>
  <w:p w14:paraId="7A9CF15B" w14:textId="77777777" w:rsidR="00E115AA" w:rsidRDefault="00E115A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47A97" w14:textId="77777777" w:rsidR="00E115AA" w:rsidRDefault="00E64181" w:rsidP="00340313">
    <w:pPr>
      <w:pStyle w:val="Ingenmellomrom"/>
      <w:jc w:val="right"/>
      <w:rPr>
        <w:rFonts w:asciiTheme="majorHAnsi" w:eastAsiaTheme="majorEastAsia" w:hAnsiTheme="majorHAnsi" w:cstheme="majorBidi"/>
        <w:color w:val="4F81BD" w:themeColor="accent1"/>
        <w:sz w:val="20"/>
        <w:szCs w:val="20"/>
      </w:rPr>
    </w:pP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drawing>
        <wp:inline distT="0" distB="0" distL="0" distR="0" wp14:anchorId="5F9ECC5A">
          <wp:extent cx="1571625" cy="619125"/>
          <wp:effectExtent l="0" t="0" r="9525" b="9525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0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DFA162" w14:textId="77777777" w:rsidR="00E64181" w:rsidRPr="00340313" w:rsidRDefault="00E64181" w:rsidP="00340313">
    <w:pPr>
      <w:pStyle w:val="Ingenmellomrom"/>
      <w:jc w:val="right"/>
      <w:rPr>
        <w:rFonts w:asciiTheme="majorHAnsi" w:eastAsiaTheme="majorEastAsia" w:hAnsiTheme="majorHAnsi" w:cstheme="majorBidi"/>
        <w:color w:val="4F81BD" w:themeColor="accent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1C4"/>
    <w:multiLevelType w:val="hybridMultilevel"/>
    <w:tmpl w:val="CE38C9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53AE5"/>
    <w:multiLevelType w:val="hybridMultilevel"/>
    <w:tmpl w:val="51B63A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94849"/>
    <w:multiLevelType w:val="hybridMultilevel"/>
    <w:tmpl w:val="7DC8C4E8"/>
    <w:lvl w:ilvl="0" w:tplc="9E301372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C08C4"/>
    <w:multiLevelType w:val="multilevel"/>
    <w:tmpl w:val="D6DA21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5E2560E"/>
    <w:multiLevelType w:val="multilevel"/>
    <w:tmpl w:val="D6DA21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065739"/>
    <w:multiLevelType w:val="multilevel"/>
    <w:tmpl w:val="C1824E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76" w:hanging="2520"/>
      </w:pPr>
      <w:rPr>
        <w:rFonts w:hint="default"/>
      </w:rPr>
    </w:lvl>
  </w:abstractNum>
  <w:abstractNum w:abstractNumId="6" w15:restartNumberingAfterBreak="0">
    <w:nsid w:val="3CBE164C"/>
    <w:multiLevelType w:val="hybridMultilevel"/>
    <w:tmpl w:val="26F2959A"/>
    <w:lvl w:ilvl="0" w:tplc="838E8314">
      <w:start w:val="5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9320F"/>
    <w:multiLevelType w:val="hybridMultilevel"/>
    <w:tmpl w:val="477E43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F1349"/>
    <w:multiLevelType w:val="hybridMultilevel"/>
    <w:tmpl w:val="37F633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20340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B41948"/>
    <w:multiLevelType w:val="multilevel"/>
    <w:tmpl w:val="D6DA21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C49207C"/>
    <w:multiLevelType w:val="hybridMultilevel"/>
    <w:tmpl w:val="8132BEE4"/>
    <w:lvl w:ilvl="0" w:tplc="A0ECE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nb-N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C61C1"/>
    <w:multiLevelType w:val="hybridMultilevel"/>
    <w:tmpl w:val="E1AE93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7035A"/>
    <w:multiLevelType w:val="hybridMultilevel"/>
    <w:tmpl w:val="8BAA98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139375">
    <w:abstractNumId w:val="9"/>
  </w:num>
  <w:num w:numId="2" w16cid:durableId="1322195908">
    <w:abstractNumId w:val="8"/>
  </w:num>
  <w:num w:numId="3" w16cid:durableId="1147237016">
    <w:abstractNumId w:val="11"/>
  </w:num>
  <w:num w:numId="4" w16cid:durableId="748964355">
    <w:abstractNumId w:val="1"/>
  </w:num>
  <w:num w:numId="5" w16cid:durableId="1506244355">
    <w:abstractNumId w:val="7"/>
  </w:num>
  <w:num w:numId="6" w16cid:durableId="575827746">
    <w:abstractNumId w:val="13"/>
  </w:num>
  <w:num w:numId="7" w16cid:durableId="2034332708">
    <w:abstractNumId w:val="12"/>
  </w:num>
  <w:num w:numId="8" w16cid:durableId="718552866">
    <w:abstractNumId w:val="0"/>
  </w:num>
  <w:num w:numId="9" w16cid:durableId="676425192">
    <w:abstractNumId w:val="3"/>
  </w:num>
  <w:num w:numId="10" w16cid:durableId="176622004">
    <w:abstractNumId w:val="10"/>
  </w:num>
  <w:num w:numId="11" w16cid:durableId="429278727">
    <w:abstractNumId w:val="4"/>
  </w:num>
  <w:num w:numId="12" w16cid:durableId="468210002">
    <w:abstractNumId w:val="2"/>
  </w:num>
  <w:num w:numId="13" w16cid:durableId="1108087042">
    <w:abstractNumId w:val="6"/>
  </w:num>
  <w:num w:numId="14" w16cid:durableId="13295606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9C0"/>
    <w:rsid w:val="000369BB"/>
    <w:rsid w:val="0007079D"/>
    <w:rsid w:val="00086A1D"/>
    <w:rsid w:val="0009632E"/>
    <w:rsid w:val="000C4C87"/>
    <w:rsid w:val="00107EF5"/>
    <w:rsid w:val="001545B3"/>
    <w:rsid w:val="001946E8"/>
    <w:rsid w:val="001A061C"/>
    <w:rsid w:val="00237B03"/>
    <w:rsid w:val="00243C86"/>
    <w:rsid w:val="0025262F"/>
    <w:rsid w:val="00260D1B"/>
    <w:rsid w:val="00273F5A"/>
    <w:rsid w:val="00275C01"/>
    <w:rsid w:val="00280CA3"/>
    <w:rsid w:val="00281A4E"/>
    <w:rsid w:val="002958C6"/>
    <w:rsid w:val="002D7034"/>
    <w:rsid w:val="002E02D4"/>
    <w:rsid w:val="003020A9"/>
    <w:rsid w:val="0031493B"/>
    <w:rsid w:val="00326316"/>
    <w:rsid w:val="00340313"/>
    <w:rsid w:val="00370F1D"/>
    <w:rsid w:val="00381FD5"/>
    <w:rsid w:val="00402C39"/>
    <w:rsid w:val="00457628"/>
    <w:rsid w:val="00486198"/>
    <w:rsid w:val="004D260F"/>
    <w:rsid w:val="004E78DE"/>
    <w:rsid w:val="0052669A"/>
    <w:rsid w:val="00563379"/>
    <w:rsid w:val="00577FE8"/>
    <w:rsid w:val="005C7516"/>
    <w:rsid w:val="00631E77"/>
    <w:rsid w:val="00636BD4"/>
    <w:rsid w:val="006506D2"/>
    <w:rsid w:val="00652160"/>
    <w:rsid w:val="0066104C"/>
    <w:rsid w:val="00683F2F"/>
    <w:rsid w:val="006C3456"/>
    <w:rsid w:val="006E42FE"/>
    <w:rsid w:val="00705CBC"/>
    <w:rsid w:val="007233E0"/>
    <w:rsid w:val="00736E5C"/>
    <w:rsid w:val="00764D17"/>
    <w:rsid w:val="00785895"/>
    <w:rsid w:val="0079181C"/>
    <w:rsid w:val="007B1EBB"/>
    <w:rsid w:val="007C7BFE"/>
    <w:rsid w:val="0085059F"/>
    <w:rsid w:val="00880D69"/>
    <w:rsid w:val="008A36CB"/>
    <w:rsid w:val="008A5068"/>
    <w:rsid w:val="008D29C0"/>
    <w:rsid w:val="008F44D6"/>
    <w:rsid w:val="008F621D"/>
    <w:rsid w:val="008F6D56"/>
    <w:rsid w:val="00922C75"/>
    <w:rsid w:val="00A10A24"/>
    <w:rsid w:val="00A10E5F"/>
    <w:rsid w:val="00A27B7F"/>
    <w:rsid w:val="00A4343F"/>
    <w:rsid w:val="00B17C7C"/>
    <w:rsid w:val="00B72383"/>
    <w:rsid w:val="00B94EDB"/>
    <w:rsid w:val="00BA1757"/>
    <w:rsid w:val="00BB34F7"/>
    <w:rsid w:val="00BC11C7"/>
    <w:rsid w:val="00BF790C"/>
    <w:rsid w:val="00C041BE"/>
    <w:rsid w:val="00C061C0"/>
    <w:rsid w:val="00C06D40"/>
    <w:rsid w:val="00C318E5"/>
    <w:rsid w:val="00C37F96"/>
    <w:rsid w:val="00C40418"/>
    <w:rsid w:val="00C4698C"/>
    <w:rsid w:val="00C57139"/>
    <w:rsid w:val="00C6729F"/>
    <w:rsid w:val="00C81BFF"/>
    <w:rsid w:val="00CB18AE"/>
    <w:rsid w:val="00CE45E3"/>
    <w:rsid w:val="00D4155E"/>
    <w:rsid w:val="00D42256"/>
    <w:rsid w:val="00D80A61"/>
    <w:rsid w:val="00D87570"/>
    <w:rsid w:val="00DA7BCF"/>
    <w:rsid w:val="00DB4078"/>
    <w:rsid w:val="00E00D8E"/>
    <w:rsid w:val="00E115AA"/>
    <w:rsid w:val="00E41832"/>
    <w:rsid w:val="00E558B7"/>
    <w:rsid w:val="00E57975"/>
    <w:rsid w:val="00E64181"/>
    <w:rsid w:val="00E75853"/>
    <w:rsid w:val="00E75B95"/>
    <w:rsid w:val="00EB1147"/>
    <w:rsid w:val="00EC06EC"/>
    <w:rsid w:val="00EC0C8A"/>
    <w:rsid w:val="00EE2C9E"/>
    <w:rsid w:val="00F02E59"/>
    <w:rsid w:val="00F4012E"/>
    <w:rsid w:val="00F42A99"/>
    <w:rsid w:val="00F85AE8"/>
    <w:rsid w:val="00F975F3"/>
    <w:rsid w:val="00FB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D14CCD"/>
  <w15:docId w15:val="{E5098332-E213-4F63-9CB4-26424953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BCF"/>
  </w:style>
  <w:style w:type="paragraph" w:styleId="Overskrift1">
    <w:name w:val="heading 1"/>
    <w:basedOn w:val="Normal"/>
    <w:next w:val="Normal"/>
    <w:link w:val="Overskrift1Tegn"/>
    <w:qFormat/>
    <w:rsid w:val="00C57139"/>
    <w:pPr>
      <w:spacing w:before="240" w:line="240" w:lineRule="auto"/>
      <w:ind w:left="357"/>
      <w:outlineLvl w:val="0"/>
    </w:pPr>
    <w:rPr>
      <w:rFonts w:ascii="Arial" w:eastAsia="Times New Roman" w:hAnsi="Arial" w:cs="Times New Roman"/>
      <w:b/>
      <w:sz w:val="24"/>
      <w:szCs w:val="24"/>
      <w:u w:val="single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27B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27B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BC11C7"/>
    <w:pPr>
      <w:spacing w:after="0" w:line="240" w:lineRule="auto"/>
    </w:pPr>
    <w:rPr>
      <w:lang w:eastAsia="en-US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BC11C7"/>
    <w:rPr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BC1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C11C7"/>
  </w:style>
  <w:style w:type="paragraph" w:styleId="Bunntekst">
    <w:name w:val="footer"/>
    <w:basedOn w:val="Normal"/>
    <w:link w:val="BunntekstTegn"/>
    <w:uiPriority w:val="99"/>
    <w:unhideWhenUsed/>
    <w:rsid w:val="00BC1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C11C7"/>
  </w:style>
  <w:style w:type="table" w:styleId="Tabellrutenett">
    <w:name w:val="Table Grid"/>
    <w:basedOn w:val="Vanligtabell"/>
    <w:rsid w:val="00A4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rsid w:val="00C57139"/>
    <w:rPr>
      <w:rFonts w:ascii="Arial" w:eastAsia="Times New Roman" w:hAnsi="Arial" w:cs="Times New Roman"/>
      <w:b/>
      <w:sz w:val="24"/>
      <w:szCs w:val="24"/>
      <w:u w:val="single"/>
      <w:lang w:val="en-US" w:eastAsia="en-US"/>
    </w:rPr>
  </w:style>
  <w:style w:type="paragraph" w:styleId="Listeavsnitt">
    <w:name w:val="List Paragraph"/>
    <w:basedOn w:val="Normal"/>
    <w:uiPriority w:val="34"/>
    <w:qFormat/>
    <w:rsid w:val="00C57139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kobling">
    <w:name w:val="Hyperlink"/>
    <w:basedOn w:val="Standardskriftforavsnitt"/>
    <w:uiPriority w:val="99"/>
    <w:rsid w:val="00C57139"/>
    <w:rPr>
      <w:color w:val="0000FF"/>
      <w:u w:val="single"/>
    </w:rPr>
  </w:style>
  <w:style w:type="paragraph" w:styleId="INNH1">
    <w:name w:val="toc 1"/>
    <w:basedOn w:val="Normal"/>
    <w:next w:val="Normal"/>
    <w:autoRedefine/>
    <w:uiPriority w:val="39"/>
    <w:rsid w:val="00C57139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Plassholdertekst">
    <w:name w:val="Placeholder Text"/>
    <w:basedOn w:val="Standardskriftforavsnitt"/>
    <w:uiPriority w:val="99"/>
    <w:semiHidden/>
    <w:rsid w:val="00577FE8"/>
    <w:rPr>
      <w:color w:val="808080"/>
    </w:rPr>
  </w:style>
  <w:style w:type="paragraph" w:styleId="Tittel">
    <w:name w:val="Title"/>
    <w:basedOn w:val="Normal"/>
    <w:next w:val="Normal"/>
    <w:link w:val="TittelTegn"/>
    <w:uiPriority w:val="10"/>
    <w:qFormat/>
    <w:rsid w:val="00577F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577F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Lysskyggelegging1">
    <w:name w:val="Lys skyggelegging1"/>
    <w:basedOn w:val="Vanligtabell"/>
    <w:uiPriority w:val="60"/>
    <w:rsid w:val="00577FE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obletekst">
    <w:name w:val="Balloon Text"/>
    <w:basedOn w:val="Normal"/>
    <w:link w:val="BobletekstTegn"/>
    <w:uiPriority w:val="99"/>
    <w:semiHidden/>
    <w:unhideWhenUsed/>
    <w:rsid w:val="00D80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80A61"/>
    <w:rPr>
      <w:rFonts w:ascii="Tahoma" w:hAnsi="Tahoma" w:cs="Tahoma"/>
      <w:sz w:val="16"/>
      <w:szCs w:val="16"/>
    </w:rPr>
  </w:style>
  <w:style w:type="character" w:styleId="Fulgthyperkobling">
    <w:name w:val="FollowedHyperlink"/>
    <w:basedOn w:val="Standardskriftforavsnitt"/>
    <w:uiPriority w:val="99"/>
    <w:semiHidden/>
    <w:unhideWhenUsed/>
    <w:rsid w:val="00A27B7F"/>
    <w:rPr>
      <w:color w:val="800080" w:themeColor="followed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27B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27B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2">
    <w:name w:val="toc 2"/>
    <w:basedOn w:val="Normal"/>
    <w:next w:val="Normal"/>
    <w:autoRedefine/>
    <w:uiPriority w:val="39"/>
    <w:unhideWhenUsed/>
    <w:rsid w:val="00A27B7F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A27B7F"/>
    <w:pPr>
      <w:spacing w:after="100"/>
      <w:ind w:left="440"/>
    </w:pPr>
  </w:style>
  <w:style w:type="paragraph" w:styleId="NormalWeb">
    <w:name w:val="Normal (Web)"/>
    <w:basedOn w:val="Normal"/>
    <w:uiPriority w:val="99"/>
    <w:semiHidden/>
    <w:unhideWhenUsed/>
    <w:rsid w:val="00A10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skriftforavsnitt"/>
    <w:rsid w:val="00B94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9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3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6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6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7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3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9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2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6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onefoss-ringerike.rotary.n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962e12e53ac488eaa4c752d63b077cd xmlns="0443eabe-a395-4054-aadf-a6c08c9f88f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Prosedyre</TermName>
          <TermId xmlns="http://schemas.microsoft.com/office/infopath/2007/PartnerControls">66ef52e2-1236-4275-8a22-983fe6fbe274</TermId>
        </TermInfo>
      </Terms>
    </d962e12e53ac488eaa4c752d63b077cd>
    <TaxCatchAll xmlns="0443eabe-a395-4054-aadf-a6c08c9f88fc">
      <Value>2</Value>
      <Value>11</Value>
    </TaxCatchAll>
    <b432e6af579246dfb5152a142994d9f2 xmlns="0443eabe-a395-4054-aadf-a6c08c9f88f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Tjenester - Kommunikasjonstjenesten</TermName>
          <TermId xmlns="http://schemas.microsoft.com/office/infopath/2007/PartnerControls">0c5b1877-ba48-46e0-9c5f-91ea47cf1d65</TermId>
        </TermInfo>
      </Terms>
    </b432e6af579246dfb5152a142994d9f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648EC3087BD04092C74C748933192B" ma:contentTypeVersion="12" ma:contentTypeDescription="Opprett et nytt dokument." ma:contentTypeScope="" ma:versionID="a1ca92d99ac8f5d53a9c017b13009511">
  <xsd:schema xmlns:xsd="http://www.w3.org/2001/XMLSchema" xmlns:xs="http://www.w3.org/2001/XMLSchema" xmlns:p="http://schemas.microsoft.com/office/2006/metadata/properties" xmlns:ns2="0443eabe-a395-4054-aadf-a6c08c9f88fc" targetNamespace="http://schemas.microsoft.com/office/2006/metadata/properties" ma:root="true" ma:fieldsID="e7b8c10ba7c7fd6ac117c7af48ee05ed" ns2:_="">
    <xsd:import namespace="0443eabe-a395-4054-aadf-a6c08c9f88f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b432e6af579246dfb5152a142994d9f2" minOccurs="0"/>
                <xsd:element ref="ns2:d962e12e53ac488eaa4c752d63b077c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3eabe-a395-4054-aadf-a6c08c9f88f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9100e953-5e46-4344-bd2f-b22903fbb65c}" ma:internalName="TaxCatchAll" ma:showField="CatchAllData" ma:web="61160b53-48f9-4bf8-81fb-71f9d4820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432e6af579246dfb5152a142994d9f2" ma:index="10" ma:taxonomy="true" ma:internalName="b432e6af579246dfb5152a142994d9f2" ma:taxonomyFieldName="Enhet" ma:displayName="Enhet" ma:default="" ma:fieldId="{b432e6af-5792-46df-b515-2a142994d9f2}" ma:sspId="a3200e0e-8efb-4f7e-8150-94fc29a8ab46" ma:termSetId="bb73835a-7a97-449f-9049-bcea9baf2d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62e12e53ac488eaa4c752d63b077cd" ma:index="12" ma:taxonomy="true" ma:internalName="d962e12e53ac488eaa4c752d63b077cd" ma:taxonomyFieldName="Dokumenttype" ma:displayName="Dokumenttype" ma:default="" ma:fieldId="{d962e12e-53ac-488e-aa4c-752d63b077cd}" ma:sspId="a3200e0e-8efb-4f7e-8150-94fc29a8ab46" ma:termSetId="c0dcd6d4-f221-4cca-97b9-41e5a2ba9cd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A8C17-7D09-4625-8ACE-B3AF606786FB}">
  <ds:schemaRefs>
    <ds:schemaRef ds:uri="http://schemas.microsoft.com/office/2006/metadata/properties"/>
    <ds:schemaRef ds:uri="http://schemas.microsoft.com/office/infopath/2007/PartnerControls"/>
    <ds:schemaRef ds:uri="0443eabe-a395-4054-aadf-a6c08c9f88fc"/>
  </ds:schemaRefs>
</ds:datastoreItem>
</file>

<file path=customXml/itemProps2.xml><?xml version="1.0" encoding="utf-8"?>
<ds:datastoreItem xmlns:ds="http://schemas.openxmlformats.org/officeDocument/2006/customXml" ds:itemID="{7F223DE7-CF48-4CF8-8CDD-79057E44A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3eabe-a395-4054-aadf-a6c08c9f8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279CBF-BEF9-4EAB-BDD6-6A76B5B558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775504-1587-4982-8994-4A1CBBA396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657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Publisering på sosiale medier – etiske retningslinjer</vt:lpstr>
    </vt:vector>
  </TitlesOfParts>
  <Company>Statens kartverk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Publisering på sosiale medier – etiske retningslinjer</dc:title>
  <dc:creator>Per Anders Bjørklund</dc:creator>
  <cp:lastModifiedBy>Irmelin Maureen Kårbø</cp:lastModifiedBy>
  <cp:revision>4</cp:revision>
  <cp:lastPrinted>2017-03-28T19:40:00Z</cp:lastPrinted>
  <dcterms:created xsi:type="dcterms:W3CDTF">2019-02-08T21:56:00Z</dcterms:created>
  <dcterms:modified xsi:type="dcterms:W3CDTF">2023-10-13T19:04:00Z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0x0101006F648EC3087BD04092C74C748933192B</vt:lpwstr>
  </property>
  <property fmtid="{D5CDD505-2E9C-101B-9397-08002B2CF9AE}" pid="3" name="Dokumenttype">
    <vt:lpwstr>2;#Prosedyre|66ef52e2-1236-4275-8a22-983fe6fbe274</vt:lpwstr>
  </property>
  <property fmtid="{D5CDD505-2E9C-101B-9397-08002B2CF9AE}" pid="4" name="Enhet">
    <vt:lpwstr>11;#Tjenester - Kommunikasjonstjenesten|0c5b1877-ba48-46e0-9c5f-91ea47cf1d65</vt:lpwstr>
  </property>
</Properties>
</file>